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9CC6B" w14:textId="5245F7A3" w:rsidR="001445F9" w:rsidRPr="00651DF7" w:rsidRDefault="00651DF7" w:rsidP="006628C6">
      <w:pPr>
        <w:pStyle w:val="Title"/>
        <w:spacing w:line="360" w:lineRule="auto"/>
        <w:jc w:val="center"/>
        <w:rPr>
          <w:rStyle w:val="IntenseReference"/>
          <w:sz w:val="36"/>
          <w:szCs w:val="36"/>
        </w:rPr>
      </w:pPr>
      <w:r>
        <w:rPr>
          <w:rStyle w:val="IntenseReference"/>
          <w:sz w:val="36"/>
          <w:szCs w:val="36"/>
        </w:rPr>
        <w:t>P</w:t>
      </w:r>
      <w:r w:rsidR="004C7AC2" w:rsidRPr="00651DF7">
        <w:rPr>
          <w:rStyle w:val="IntenseReference"/>
          <w:sz w:val="36"/>
          <w:szCs w:val="36"/>
        </w:rPr>
        <w:t xml:space="preserve">rinted Circuit board </w:t>
      </w:r>
      <w:r w:rsidR="0001008B" w:rsidRPr="00651DF7">
        <w:rPr>
          <w:rStyle w:val="IntenseReference"/>
          <w:sz w:val="36"/>
          <w:szCs w:val="36"/>
        </w:rPr>
        <w:t xml:space="preserve">(PCB) </w:t>
      </w:r>
      <w:r w:rsidR="004C7AC2" w:rsidRPr="00651DF7">
        <w:rPr>
          <w:rStyle w:val="IntenseReference"/>
          <w:sz w:val="36"/>
          <w:szCs w:val="36"/>
        </w:rPr>
        <w:t>Design for IOT devices</w:t>
      </w:r>
    </w:p>
    <w:p w14:paraId="35041890" w14:textId="087249EC" w:rsidR="004D7DDC" w:rsidRDefault="00862D1E" w:rsidP="006628C6">
      <w:pPr>
        <w:pStyle w:val="Heading1"/>
        <w:spacing w:line="360" w:lineRule="auto"/>
        <w:rPr>
          <w:rStyle w:val="Heading1Char"/>
        </w:rPr>
      </w:pPr>
      <w:r>
        <w:rPr>
          <w:rStyle w:val="Heading1Char"/>
        </w:rPr>
        <w:t>Introduction</w:t>
      </w:r>
    </w:p>
    <w:p w14:paraId="68197B42" w14:textId="3372CFEE" w:rsidR="009F7A0F" w:rsidRDefault="009C676C" w:rsidP="006628C6">
      <w:pPr>
        <w:spacing w:after="0" w:line="360" w:lineRule="auto"/>
        <w:ind w:firstLine="720"/>
      </w:pPr>
      <w:r>
        <w:t xml:space="preserve">Printed Circuit Board (PCB) design and manufacturing can be broken down into two steps: Schematic </w:t>
      </w:r>
      <w:r w:rsidR="005C06A6">
        <w:t>and layout</w:t>
      </w:r>
      <w:r>
        <w:t xml:space="preserve"> design using software and then hardware manufacturing. </w:t>
      </w:r>
      <w:r>
        <w:rPr>
          <w:rStyle w:val="CommentReference"/>
        </w:rPr>
        <w:annotationRef/>
      </w:r>
      <w:r w:rsidR="00AE4736">
        <w:rPr>
          <w:rStyle w:val="CommentReference"/>
          <w:sz w:val="22"/>
          <w:szCs w:val="22"/>
        </w:rPr>
        <w:t>S</w:t>
      </w:r>
      <w:r w:rsidR="00F67260">
        <w:t xml:space="preserve">oftware and hardware </w:t>
      </w:r>
      <w:commentRangeStart w:id="0"/>
      <w:r w:rsidR="00F67260">
        <w:t xml:space="preserve">choices </w:t>
      </w:r>
      <w:commentRangeEnd w:id="0"/>
      <w:r w:rsidR="001463AA">
        <w:rPr>
          <w:rStyle w:val="CommentReference"/>
        </w:rPr>
        <w:commentReference w:id="0"/>
      </w:r>
      <w:r w:rsidR="00F67260">
        <w:t>for individual</w:t>
      </w:r>
      <w:r w:rsidR="00FE40D3">
        <w:t xml:space="preserve"> PCBs vary based on the application</w:t>
      </w:r>
      <w:r w:rsidR="008E71C9">
        <w:t xml:space="preserve">. </w:t>
      </w:r>
      <w:r w:rsidR="00862D1E">
        <w:t xml:space="preserve">The onset of the Internet of Things (IoT) has brought about </w:t>
      </w:r>
      <w:commentRangeStart w:id="1"/>
      <w:r w:rsidR="008749DB">
        <w:t>a need to make</w:t>
      </w:r>
      <w:r w:rsidR="00862D1E">
        <w:t xml:space="preserve"> things smaller</w:t>
      </w:r>
      <w:commentRangeEnd w:id="1"/>
      <w:r w:rsidR="003F38CB">
        <w:rPr>
          <w:rStyle w:val="CommentReference"/>
        </w:rPr>
        <w:commentReference w:id="1"/>
      </w:r>
      <w:r w:rsidR="008F4C60">
        <w:t>,</w:t>
      </w:r>
      <w:r w:rsidR="003204C8">
        <w:t xml:space="preserve"> </w:t>
      </w:r>
      <w:r w:rsidR="00862D1E">
        <w:t>smarter</w:t>
      </w:r>
      <w:r w:rsidR="008F4C60">
        <w:t>,</w:t>
      </w:r>
      <w:r w:rsidR="00862D1E">
        <w:t xml:space="preserve"> and more versatile</w:t>
      </w:r>
      <w:r w:rsidR="008749DB">
        <w:t xml:space="preserve"> i</w:t>
      </w:r>
      <w:r w:rsidR="00E86E92">
        <w:t>n physic</w:t>
      </w:r>
      <w:r w:rsidR="008F4C60">
        <w:t>al form</w:t>
      </w:r>
      <w:r w:rsidR="00E86E92">
        <w:t>. This requires moving away from</w:t>
      </w:r>
      <w:r w:rsidR="008749DB">
        <w:t xml:space="preserve"> traditional layout techniques and materials used to build PCBs. </w:t>
      </w:r>
      <w:r w:rsidR="00F806DD">
        <w:t>N</w:t>
      </w:r>
      <w:r w:rsidR="00DF60A4" w:rsidRPr="00DF60A4">
        <w:t xml:space="preserve">ot only </w:t>
      </w:r>
      <w:r w:rsidR="00D816E2">
        <w:t>must</w:t>
      </w:r>
      <w:r w:rsidR="00DF60A4" w:rsidRPr="00DF60A4">
        <w:t xml:space="preserve"> a PCB mechanically support multiple electronic components as substrates, but it</w:t>
      </w:r>
      <w:commentRangeStart w:id="2"/>
      <w:r w:rsidR="00DF60A4" w:rsidRPr="00DF60A4">
        <w:t xml:space="preserve"> </w:t>
      </w:r>
      <w:commentRangeEnd w:id="2"/>
      <w:r w:rsidR="00F15B8B">
        <w:rPr>
          <w:rStyle w:val="CommentReference"/>
        </w:rPr>
        <w:commentReference w:id="2"/>
      </w:r>
      <w:r w:rsidR="00DF60A4" w:rsidRPr="00DF60A4">
        <w:t>also electronically connect</w:t>
      </w:r>
      <w:commentRangeStart w:id="3"/>
      <w:r w:rsidR="00DF60A4" w:rsidRPr="00DF60A4">
        <w:t>s</w:t>
      </w:r>
      <w:commentRangeEnd w:id="3"/>
      <w:r w:rsidR="00B150FE">
        <w:rPr>
          <w:rStyle w:val="CommentReference"/>
        </w:rPr>
        <w:commentReference w:id="3"/>
      </w:r>
      <w:r w:rsidR="00DF60A4" w:rsidRPr="00DF60A4">
        <w:t xml:space="preserve"> them through conductive paths to achieve specific functions as designed</w:t>
      </w:r>
      <w:sdt>
        <w:sdtPr>
          <w:id w:val="-1932888880"/>
          <w:citation/>
        </w:sdtPr>
        <w:sdtContent>
          <w:r w:rsidR="00E80DA7">
            <w:fldChar w:fldCharType="begin"/>
          </w:r>
          <w:r w:rsidR="00E80DA7">
            <w:instrText xml:space="preserve"> CITATION Wil17 \l 1033 </w:instrText>
          </w:r>
          <w:r w:rsidR="00E80DA7">
            <w:fldChar w:fldCharType="separate"/>
          </w:r>
          <w:r w:rsidR="00625CD7">
            <w:rPr>
              <w:noProof/>
            </w:rPr>
            <w:t xml:space="preserve"> </w:t>
          </w:r>
          <w:r w:rsidR="00625CD7" w:rsidRPr="00625CD7">
            <w:rPr>
              <w:noProof/>
            </w:rPr>
            <w:t>[1]</w:t>
          </w:r>
          <w:r w:rsidR="00E80DA7">
            <w:fldChar w:fldCharType="end"/>
          </w:r>
        </w:sdtContent>
      </w:sdt>
      <w:r w:rsidR="00E80DA7">
        <w:t>.</w:t>
      </w:r>
      <w:r w:rsidR="00DF60A4">
        <w:t xml:space="preserve"> </w:t>
      </w:r>
      <w:r w:rsidR="00E86E92">
        <w:t xml:space="preserve">This paper reviews </w:t>
      </w:r>
      <w:commentRangeStart w:id="4"/>
      <w:r w:rsidR="00E86E92">
        <w:t xml:space="preserve">the options available today and </w:t>
      </w:r>
      <w:commentRangeEnd w:id="4"/>
      <w:r w:rsidR="005E46C1">
        <w:rPr>
          <w:rStyle w:val="CommentReference"/>
        </w:rPr>
        <w:commentReference w:id="4"/>
      </w:r>
      <w:r w:rsidR="00E86E92">
        <w:t>considerations that need to be taken when build</w:t>
      </w:r>
      <w:r w:rsidR="005D4C3B">
        <w:t>ing</w:t>
      </w:r>
      <w:r w:rsidR="00E86E92">
        <w:t xml:space="preserve"> a modern-day PCB.</w:t>
      </w:r>
    </w:p>
    <w:p w14:paraId="60A50CD8" w14:textId="1E270142" w:rsidR="007F3829" w:rsidRPr="007F3829" w:rsidRDefault="00615A54" w:rsidP="006628C6">
      <w:pPr>
        <w:pStyle w:val="Heading1"/>
        <w:spacing w:line="360" w:lineRule="auto"/>
      </w:pPr>
      <w:r>
        <w:t>Commercial Software tools</w:t>
      </w:r>
    </w:p>
    <w:p w14:paraId="2AC735F9" w14:textId="7BD65D60" w:rsidR="00615A54" w:rsidRDefault="00644C18" w:rsidP="006628C6">
      <w:pPr>
        <w:spacing w:after="0" w:line="360" w:lineRule="auto"/>
        <w:ind w:firstLine="720"/>
      </w:pPr>
      <w:r>
        <w:t>T</w:t>
      </w:r>
      <w:r w:rsidR="001C2E6C">
        <w:t xml:space="preserve">here are </w:t>
      </w:r>
      <w:r w:rsidR="00F806DD">
        <w:t>many</w:t>
      </w:r>
      <w:r w:rsidR="001C2E6C">
        <w:t xml:space="preserve"> software tools available</w:t>
      </w:r>
      <w:r w:rsidR="00F806DD">
        <w:t xml:space="preserve"> mainly </w:t>
      </w:r>
      <w:r w:rsidR="00A83671">
        <w:t>varying in capability and cost</w:t>
      </w:r>
      <w:r w:rsidR="00D211BF">
        <w:t xml:space="preserve">. Users </w:t>
      </w:r>
      <w:r w:rsidR="0098252A">
        <w:t>make their choice</w:t>
      </w:r>
      <w:r w:rsidR="00D211BF">
        <w:t xml:space="preserve"> based on budget and required features.</w:t>
      </w:r>
      <w:r w:rsidR="00D76760">
        <w:t xml:space="preserve"> </w:t>
      </w:r>
      <w:r w:rsidR="00C9692C">
        <w:t xml:space="preserve">The </w:t>
      </w:r>
      <w:commentRangeStart w:id="5"/>
      <w:r w:rsidR="00E80DA7">
        <w:t>most important</w:t>
      </w:r>
      <w:r w:rsidR="00B84390">
        <w:t xml:space="preserve"> aspect</w:t>
      </w:r>
      <w:r w:rsidR="00E80DA7">
        <w:t xml:space="preserve"> </w:t>
      </w:r>
      <w:r w:rsidR="00BD5954">
        <w:t xml:space="preserve">of the software </w:t>
      </w:r>
      <w:r w:rsidR="003D6102">
        <w:t xml:space="preserve">is </w:t>
      </w:r>
      <w:r w:rsidR="00BD5954">
        <w:t>that it accurately represents</w:t>
      </w:r>
      <w:r w:rsidR="00E80DA7">
        <w:t xml:space="preserve"> </w:t>
      </w:r>
      <w:r w:rsidR="007A6CBC">
        <w:t xml:space="preserve">the circuit’s schematic </w:t>
      </w:r>
      <w:r w:rsidR="00EF6F2E">
        <w:t>and maps it to the</w:t>
      </w:r>
      <w:r w:rsidR="0090485C">
        <w:t xml:space="preserve"> correct physical space during layout</w:t>
      </w:r>
      <w:r w:rsidR="007A6CBC">
        <w:t>.</w:t>
      </w:r>
      <w:commentRangeEnd w:id="5"/>
      <w:r w:rsidR="00D269CA">
        <w:rPr>
          <w:rStyle w:val="CommentReference"/>
        </w:rPr>
        <w:commentReference w:id="5"/>
      </w:r>
    </w:p>
    <w:p w14:paraId="214CB2F6" w14:textId="049B112E" w:rsidR="000B6B05" w:rsidRDefault="00A83671" w:rsidP="006628C6">
      <w:pPr>
        <w:pStyle w:val="Heading2"/>
        <w:spacing w:line="360" w:lineRule="auto"/>
        <w:ind w:firstLine="720"/>
      </w:pPr>
      <w:commentRangeStart w:id="6"/>
      <w:r>
        <w:t>Freeware</w:t>
      </w:r>
      <w:commentRangeEnd w:id="6"/>
      <w:r w:rsidR="0064419D">
        <w:rPr>
          <w:rStyle w:val="CommentReference"/>
          <w:rFonts w:asciiTheme="minorHAnsi" w:eastAsiaTheme="minorHAnsi" w:hAnsiTheme="minorHAnsi" w:cstheme="minorBidi"/>
          <w:color w:val="auto"/>
        </w:rPr>
        <w:commentReference w:id="6"/>
      </w:r>
    </w:p>
    <w:p w14:paraId="32EBF57D" w14:textId="23A28599" w:rsidR="000B6B05" w:rsidRDefault="004D2730" w:rsidP="006628C6">
      <w:pPr>
        <w:spacing w:after="0" w:line="360" w:lineRule="auto"/>
        <w:ind w:firstLine="720"/>
      </w:pPr>
      <w:r>
        <w:t>Free software is</w:t>
      </w:r>
      <w:r w:rsidR="00615A54">
        <w:t xml:space="preserve"> widely used among </w:t>
      </w:r>
      <w:r w:rsidR="001C2E6C" w:rsidRPr="00E80DA7">
        <w:t>hobbyists</w:t>
      </w:r>
      <w:r w:rsidR="001C2E6C">
        <w:t xml:space="preserve"> </w:t>
      </w:r>
      <w:r w:rsidR="00615A54">
        <w:t xml:space="preserve">and </w:t>
      </w:r>
      <w:r w:rsidR="00F76CA3">
        <w:t>for</w:t>
      </w:r>
      <w:r w:rsidR="00A83671">
        <w:t xml:space="preserve"> small scale pr</w:t>
      </w:r>
      <w:r w:rsidR="00336211">
        <w:t xml:space="preserve">ojects at the university level. The most </w:t>
      </w:r>
      <w:commentRangeStart w:id="7"/>
      <w:r w:rsidR="00336211">
        <w:t>popular</w:t>
      </w:r>
      <w:commentRangeEnd w:id="7"/>
      <w:r w:rsidR="0064419D">
        <w:rPr>
          <w:rStyle w:val="CommentReference"/>
        </w:rPr>
        <w:commentReference w:id="7"/>
      </w:r>
      <w:r w:rsidR="00336211">
        <w:t xml:space="preserve"> </w:t>
      </w:r>
      <w:r w:rsidR="00F76CA3">
        <w:t xml:space="preserve">being </w:t>
      </w:r>
      <w:r w:rsidR="00336211">
        <w:t xml:space="preserve">Eagle, </w:t>
      </w:r>
      <w:proofErr w:type="spellStart"/>
      <w:r w:rsidR="00336211">
        <w:t>Ki</w:t>
      </w:r>
      <w:r w:rsidR="007A110D">
        <w:t>c</w:t>
      </w:r>
      <w:r w:rsidR="000914F0">
        <w:t>ad</w:t>
      </w:r>
      <w:proofErr w:type="spellEnd"/>
      <w:r w:rsidR="000914F0">
        <w:t xml:space="preserve">, and </w:t>
      </w:r>
      <w:proofErr w:type="spellStart"/>
      <w:r w:rsidR="000914F0">
        <w:t>DesignSpark</w:t>
      </w:r>
      <w:proofErr w:type="spellEnd"/>
      <w:r w:rsidR="000914F0">
        <w:t xml:space="preserve"> PCB</w:t>
      </w:r>
      <w:r w:rsidR="00625CD7">
        <w:t xml:space="preserve"> </w:t>
      </w:r>
      <w:sdt>
        <w:sdtPr>
          <w:id w:val="1754162508"/>
          <w:citation/>
        </w:sdtPr>
        <w:sdtContent>
          <w:r w:rsidR="00625CD7">
            <w:fldChar w:fldCharType="begin"/>
          </w:r>
          <w:r w:rsidR="00625CD7">
            <w:instrText xml:space="preserve"> CITATION Fra15 \l 1033 </w:instrText>
          </w:r>
          <w:r w:rsidR="00625CD7">
            <w:fldChar w:fldCharType="separate"/>
          </w:r>
          <w:r w:rsidR="00625CD7" w:rsidRPr="00625CD7">
            <w:rPr>
              <w:noProof/>
            </w:rPr>
            <w:t>[2]</w:t>
          </w:r>
          <w:r w:rsidR="00625CD7">
            <w:fldChar w:fldCharType="end"/>
          </w:r>
        </w:sdtContent>
      </w:sdt>
      <w:r w:rsidR="00CD6B33">
        <w:t>.</w:t>
      </w:r>
      <w:r w:rsidR="00336211">
        <w:t xml:space="preserve"> </w:t>
      </w:r>
      <w:r w:rsidR="00CA7EBA">
        <w:t>Free</w:t>
      </w:r>
      <w:r w:rsidR="00F07613">
        <w:t xml:space="preserve"> </w:t>
      </w:r>
      <w:r w:rsidR="00CA7EBA">
        <w:t>software tools generally have</w:t>
      </w:r>
      <w:r w:rsidR="00445BC0">
        <w:t xml:space="preserve"> limitations on</w:t>
      </w:r>
      <w:r w:rsidR="00A83671">
        <w:t xml:space="preserve"> d</w:t>
      </w:r>
      <w:r w:rsidR="004E3EEC">
        <w:t>e</w:t>
      </w:r>
      <w:r w:rsidR="00A83671">
        <w:t>sign complexity</w:t>
      </w:r>
      <w:r w:rsidR="00FE209B">
        <w:t xml:space="preserve"> </w:t>
      </w:r>
      <w:r w:rsidR="004E3EEC">
        <w:t xml:space="preserve">(number of layers, components, </w:t>
      </w:r>
      <w:r w:rsidR="00C765D8">
        <w:t xml:space="preserve">and </w:t>
      </w:r>
      <w:r w:rsidR="004E3EEC">
        <w:t>board size)</w:t>
      </w:r>
      <w:r w:rsidR="00445BC0">
        <w:t xml:space="preserve">. Some tools like Eagle are free to start </w:t>
      </w:r>
      <w:r w:rsidR="00B7155B">
        <w:t xml:space="preserve">using </w:t>
      </w:r>
      <w:r w:rsidR="00445BC0">
        <w:t xml:space="preserve">for simple designs, but can be upgraded </w:t>
      </w:r>
      <w:r w:rsidR="00A13832">
        <w:t xml:space="preserve">to professional versions </w:t>
      </w:r>
      <w:r w:rsidR="00445BC0">
        <w:t xml:space="preserve">as needed for a </w:t>
      </w:r>
      <w:r w:rsidR="00A13832">
        <w:t>fee</w:t>
      </w:r>
      <w:r w:rsidR="003D32F1">
        <w:t xml:space="preserve"> (see premium)</w:t>
      </w:r>
      <w:r w:rsidR="00A13832">
        <w:t>. This allows addition of</w:t>
      </w:r>
      <w:r w:rsidR="00445BC0">
        <w:t xml:space="preserve"> complexities to</w:t>
      </w:r>
      <w:r w:rsidR="00A13832">
        <w:t xml:space="preserve"> existing</w:t>
      </w:r>
      <w:r w:rsidR="00445BC0">
        <w:t xml:space="preserve"> designs. </w:t>
      </w:r>
    </w:p>
    <w:p w14:paraId="252D6A01" w14:textId="763E92FD" w:rsidR="00B508BC" w:rsidRDefault="000B6B05" w:rsidP="006628C6">
      <w:pPr>
        <w:pStyle w:val="Heading2"/>
        <w:spacing w:line="360" w:lineRule="auto"/>
      </w:pPr>
      <w:r>
        <w:tab/>
      </w:r>
      <w:r w:rsidR="00D26C6F">
        <w:t>Premium</w:t>
      </w:r>
    </w:p>
    <w:p w14:paraId="2CA9955F" w14:textId="76529F76" w:rsidR="00F806DD" w:rsidRPr="00F806DD" w:rsidRDefault="00F806DD" w:rsidP="006628C6">
      <w:pPr>
        <w:spacing w:after="0" w:line="360" w:lineRule="auto"/>
      </w:pPr>
      <w:r>
        <w:tab/>
      </w:r>
      <w:r w:rsidR="00CE1CFE">
        <w:t xml:space="preserve">The domain of paid for software tools offers a </w:t>
      </w:r>
      <w:r w:rsidR="00A601CA">
        <w:t>wide selection</w:t>
      </w:r>
      <w:r w:rsidR="00CE1CFE">
        <w:t xml:space="preserve"> of features. These are used by p</w:t>
      </w:r>
      <w:r>
        <w:t xml:space="preserve">rofessionals, generally </w:t>
      </w:r>
      <w:r w:rsidR="00DC1340">
        <w:t>with</w:t>
      </w:r>
      <w:r>
        <w:t xml:space="preserve"> more complex </w:t>
      </w:r>
      <w:r w:rsidR="00F54BCF">
        <w:t>requirements</w:t>
      </w:r>
      <w:r>
        <w:t xml:space="preserve"> such as </w:t>
      </w:r>
      <w:r w:rsidR="00DC1340">
        <w:t>auto routing</w:t>
      </w:r>
      <w:r w:rsidR="00CF6B2F">
        <w:t xml:space="preserve"> and</w:t>
      </w:r>
      <w:r>
        <w:t xml:space="preserve"> suggestive feedback</w:t>
      </w:r>
      <w:r w:rsidR="00CF6B2F">
        <w:t xml:space="preserve"> </w:t>
      </w:r>
      <w:r>
        <w:t xml:space="preserve">during design. </w:t>
      </w:r>
      <w:r w:rsidR="004E3EEC">
        <w:t xml:space="preserve">Most popular </w:t>
      </w:r>
      <w:r w:rsidR="006A7F4D">
        <w:t>tools are</w:t>
      </w:r>
      <w:r w:rsidR="004E3EEC">
        <w:t xml:space="preserve"> cadence’s </w:t>
      </w:r>
      <w:proofErr w:type="spellStart"/>
      <w:r w:rsidR="004E3EEC">
        <w:t>Alegro</w:t>
      </w:r>
      <w:proofErr w:type="spellEnd"/>
      <w:r w:rsidR="004E3EEC">
        <w:t xml:space="preserve">, PADS, and Altium. </w:t>
      </w:r>
      <w:commentRangeStart w:id="8"/>
      <w:r w:rsidR="004E3EEC">
        <w:t xml:space="preserve">They </w:t>
      </w:r>
      <w:commentRangeEnd w:id="8"/>
      <w:r w:rsidR="00FA3BA9">
        <w:rPr>
          <w:rStyle w:val="CommentReference"/>
        </w:rPr>
        <w:commentReference w:id="8"/>
      </w:r>
      <w:r w:rsidR="004E3EEC">
        <w:t xml:space="preserve">vary drastically in cost and can be purchased in a per feature option too. </w:t>
      </w:r>
      <w:r w:rsidR="00DF5B66">
        <w:t>To get an idea, the approximate base costs of Allegro is $25,000 (plus yearly upgrade fee), PADS is $15000, Altium is $5000 and Eagle Pro is $1500</w:t>
      </w:r>
      <w:sdt>
        <w:sdtPr>
          <w:id w:val="663668988"/>
          <w:citation/>
        </w:sdtPr>
        <w:sdtContent>
          <w:r w:rsidR="002511E1">
            <w:fldChar w:fldCharType="begin"/>
          </w:r>
          <w:r w:rsidR="000A33DB">
            <w:instrText xml:space="preserve">CITATION Ref15 \l 1033 </w:instrText>
          </w:r>
          <w:r w:rsidR="002511E1">
            <w:fldChar w:fldCharType="separate"/>
          </w:r>
          <w:r w:rsidR="00625CD7">
            <w:rPr>
              <w:noProof/>
            </w:rPr>
            <w:t xml:space="preserve"> </w:t>
          </w:r>
          <w:r w:rsidR="00625CD7" w:rsidRPr="00625CD7">
            <w:rPr>
              <w:noProof/>
            </w:rPr>
            <w:t>[3]</w:t>
          </w:r>
          <w:r w:rsidR="002511E1">
            <w:fldChar w:fldCharType="end"/>
          </w:r>
        </w:sdtContent>
      </w:sdt>
      <w:r w:rsidR="00DF5B66">
        <w:t>.</w:t>
      </w:r>
      <w:r w:rsidR="00E423C9">
        <w:t xml:space="preserve"> These advanced tools also offer simulation capabilities </w:t>
      </w:r>
      <w:r w:rsidR="00881E92">
        <w:t>which can eliminate thermal</w:t>
      </w:r>
      <w:commentRangeStart w:id="9"/>
      <w:r w:rsidR="00881E92">
        <w:t xml:space="preserve"> </w:t>
      </w:r>
      <w:commentRangeEnd w:id="9"/>
      <w:r w:rsidR="00FD4165">
        <w:rPr>
          <w:rStyle w:val="CommentReference"/>
        </w:rPr>
        <w:commentReference w:id="9"/>
      </w:r>
      <w:r w:rsidR="00375C99">
        <w:t xml:space="preserve">issues </w:t>
      </w:r>
      <w:r w:rsidR="00B13103">
        <w:t xml:space="preserve">and other </w:t>
      </w:r>
      <w:r w:rsidR="00502FC3">
        <w:t>design problems early on during the design phase.</w:t>
      </w:r>
    </w:p>
    <w:p w14:paraId="246E22BC" w14:textId="7DCDF077" w:rsidR="00F24CDD" w:rsidRDefault="00CD6B33" w:rsidP="006628C6">
      <w:pPr>
        <w:pStyle w:val="Heading1"/>
        <w:spacing w:line="360" w:lineRule="auto"/>
      </w:pPr>
      <w:r>
        <w:lastRenderedPageBreak/>
        <w:t xml:space="preserve">Manufacturing </w:t>
      </w:r>
      <w:r w:rsidR="000C3559">
        <w:t xml:space="preserve">Technology </w:t>
      </w:r>
      <w:r>
        <w:t>and</w:t>
      </w:r>
      <w:r w:rsidR="00B508BC">
        <w:t xml:space="preserve"> Consideration</w:t>
      </w:r>
      <w:r w:rsidR="005C3ACF">
        <w:t>s</w:t>
      </w:r>
      <w:r w:rsidR="00B508BC">
        <w:t>:</w:t>
      </w:r>
    </w:p>
    <w:p w14:paraId="5135A68E" w14:textId="393982E0" w:rsidR="001A21E7" w:rsidRDefault="00F24CDD" w:rsidP="006628C6">
      <w:pPr>
        <w:spacing w:line="360" w:lineRule="auto"/>
      </w:pPr>
      <w:r>
        <w:tab/>
      </w:r>
      <w:r w:rsidR="001A21E7">
        <w:t xml:space="preserve">Once </w:t>
      </w:r>
      <w:r w:rsidR="00BE002F">
        <w:t>schematics and layouts are drawn up in software</w:t>
      </w:r>
      <w:r w:rsidR="00312BDA">
        <w:t>, the</w:t>
      </w:r>
      <w:r w:rsidR="00BE002F">
        <w:t xml:space="preserve"> </w:t>
      </w:r>
      <w:r w:rsidR="00B21B97">
        <w:t>p</w:t>
      </w:r>
      <w:r w:rsidR="00BE002F">
        <w:t>hysical PCB</w:t>
      </w:r>
      <w:r w:rsidR="00E324DA">
        <w:t xml:space="preserve">s can be </w:t>
      </w:r>
      <w:r w:rsidR="00167084">
        <w:t>produced.</w:t>
      </w:r>
    </w:p>
    <w:p w14:paraId="423429C3" w14:textId="65EDCCA8" w:rsidR="000C3559" w:rsidRPr="005357A0" w:rsidRDefault="000C3559" w:rsidP="006628C6">
      <w:pPr>
        <w:pStyle w:val="Heading2"/>
        <w:spacing w:line="360" w:lineRule="auto"/>
        <w:ind w:firstLine="720"/>
        <w:rPr>
          <w:rFonts w:ascii="open sans" w:hAnsi="open sans"/>
          <w:color w:val="3B3B3B"/>
          <w:sz w:val="23"/>
          <w:szCs w:val="23"/>
          <w:shd w:val="clear" w:color="auto" w:fill="FFFFFF"/>
        </w:rPr>
      </w:pPr>
      <w:r>
        <w:t xml:space="preserve">Heat </w:t>
      </w:r>
      <w:r w:rsidR="005357A0">
        <w:t>and Power</w:t>
      </w:r>
      <w:r w:rsidR="005357A0" w:rsidRPr="001A6CDF">
        <w:rPr>
          <w:rFonts w:ascii="open sans" w:hAnsi="open sans"/>
          <w:color w:val="3B3B3B"/>
          <w:sz w:val="23"/>
          <w:szCs w:val="23"/>
          <w:shd w:val="clear" w:color="auto" w:fill="FFFFFF"/>
        </w:rPr>
        <w:t xml:space="preserve"> </w:t>
      </w:r>
    </w:p>
    <w:p w14:paraId="64519196" w14:textId="4777A689" w:rsidR="00F806DD" w:rsidRDefault="00B56295" w:rsidP="006628C6">
      <w:pPr>
        <w:spacing w:after="0" w:line="360" w:lineRule="auto"/>
        <w:ind w:firstLine="720"/>
      </w:pPr>
      <w:commentRangeStart w:id="10"/>
      <w:r>
        <w:t xml:space="preserve">As </w:t>
      </w:r>
      <w:r w:rsidR="00917568">
        <w:t>devices get smaller</w:t>
      </w:r>
      <w:r w:rsidR="003B7E00">
        <w:t xml:space="preserve"> heat generated by components</w:t>
      </w:r>
      <w:r w:rsidR="000017F1">
        <w:t xml:space="preserve"> becomes </w:t>
      </w:r>
      <w:r w:rsidR="00926D2E">
        <w:t>more localized</w:t>
      </w:r>
      <w:commentRangeStart w:id="11"/>
      <w:r w:rsidR="00A60EDC">
        <w:t>.</w:t>
      </w:r>
      <w:r w:rsidR="00B72D90">
        <w:t xml:space="preserve"> This results in</w:t>
      </w:r>
      <w:r w:rsidR="008D4BFA">
        <w:t xml:space="preserve"> </w:t>
      </w:r>
      <w:commentRangeEnd w:id="10"/>
      <w:r w:rsidR="006315F7">
        <w:rPr>
          <w:rStyle w:val="CommentReference"/>
        </w:rPr>
        <w:commentReference w:id="10"/>
      </w:r>
      <w:r w:rsidR="00BC2962">
        <w:t>“</w:t>
      </w:r>
      <w:r w:rsidR="00754A90">
        <w:t>Hot S</w:t>
      </w:r>
      <w:r w:rsidR="00BC2962">
        <w:t>pots”</w:t>
      </w:r>
      <w:r w:rsidR="00FB2361">
        <w:t xml:space="preserve"> on the PCB</w:t>
      </w:r>
      <w:commentRangeEnd w:id="11"/>
      <w:r w:rsidR="006D5F1A">
        <w:rPr>
          <w:rStyle w:val="CommentReference"/>
        </w:rPr>
        <w:commentReference w:id="11"/>
      </w:r>
      <w:r w:rsidR="00FB2361">
        <w:t xml:space="preserve">, localized areas with </w:t>
      </w:r>
      <w:r w:rsidR="008C150C">
        <w:t xml:space="preserve">a </w:t>
      </w:r>
      <w:r w:rsidR="00FB2361">
        <w:t xml:space="preserve">significant temperature </w:t>
      </w:r>
      <w:r w:rsidR="00E854F5">
        <w:t>gradient</w:t>
      </w:r>
      <w:r w:rsidR="00BA1733">
        <w:t xml:space="preserve"> </w:t>
      </w:r>
      <w:sdt>
        <w:sdtPr>
          <w:id w:val="1365945410"/>
          <w:citation/>
        </w:sdtPr>
        <w:sdtContent>
          <w:r w:rsidR="00F70CAA">
            <w:fldChar w:fldCharType="begin"/>
          </w:r>
          <w:r w:rsidR="00F70CAA">
            <w:instrText xml:space="preserve"> CITATION Hub03 \l 1033 </w:instrText>
          </w:r>
          <w:r w:rsidR="00F70CAA">
            <w:fldChar w:fldCharType="separate"/>
          </w:r>
          <w:r w:rsidR="00625CD7" w:rsidRPr="00625CD7">
            <w:rPr>
              <w:noProof/>
            </w:rPr>
            <w:t>[4]</w:t>
          </w:r>
          <w:r w:rsidR="00F70CAA">
            <w:fldChar w:fldCharType="end"/>
          </w:r>
        </w:sdtContent>
      </w:sdt>
      <w:r w:rsidR="00E854F5">
        <w:t>.</w:t>
      </w:r>
      <w:r w:rsidR="004F5714">
        <w:t xml:space="preserve"> </w:t>
      </w:r>
      <w:r w:rsidR="004B5789" w:rsidRPr="00D251A9">
        <w:t>A</w:t>
      </w:r>
      <w:r w:rsidR="000C3559" w:rsidRPr="00D251A9">
        <w:t xml:space="preserve">ctive control </w:t>
      </w:r>
      <w:r w:rsidR="00A60EDC">
        <w:t>for</w:t>
      </w:r>
      <w:r w:rsidR="000C3559" w:rsidRPr="00D251A9">
        <w:t xml:space="preserve"> heat dissipation paths must be carefully assessed to </w:t>
      </w:r>
      <w:r w:rsidR="00A65A20">
        <w:rPr>
          <w:rStyle w:val="CommentReference"/>
        </w:rPr>
        <w:commentReference w:id="12"/>
      </w:r>
      <w:r w:rsidR="00594DC2">
        <w:t>ensure</w:t>
      </w:r>
      <w:r w:rsidR="000C3559" w:rsidRPr="00D251A9">
        <w:t xml:space="preserve"> the effectiveness and integrity of </w:t>
      </w:r>
      <w:r w:rsidR="00634414">
        <w:t>components</w:t>
      </w:r>
      <w:r w:rsidR="00356703">
        <w:t xml:space="preserve"> </w:t>
      </w:r>
      <w:r w:rsidR="00B72D90">
        <w:t>remain</w:t>
      </w:r>
      <w:commentRangeStart w:id="13"/>
      <w:r w:rsidR="00356703">
        <w:t xml:space="preserve"> </w:t>
      </w:r>
      <w:commentRangeEnd w:id="13"/>
      <w:r w:rsidR="00A65A20">
        <w:rPr>
          <w:rStyle w:val="CommentReference"/>
        </w:rPr>
        <w:commentReference w:id="13"/>
      </w:r>
      <w:r w:rsidR="00356703">
        <w:t>unaltered</w:t>
      </w:r>
      <w:r w:rsidR="00634414">
        <w:t>.</w:t>
      </w:r>
      <w:r w:rsidR="008353C9">
        <w:t xml:space="preserve"> </w:t>
      </w:r>
      <w:r w:rsidR="001F4B8F">
        <w:t>T</w:t>
      </w:r>
      <w:r w:rsidR="000C3559" w:rsidRPr="00D251A9">
        <w:t xml:space="preserve">hermal </w:t>
      </w:r>
      <w:r w:rsidR="00B72D90">
        <w:t xml:space="preserve">and power </w:t>
      </w:r>
      <w:r w:rsidR="00A16ACD">
        <w:t>m</w:t>
      </w:r>
      <w:r w:rsidR="00392D1A">
        <w:t>anagement are</w:t>
      </w:r>
      <w:commentRangeStart w:id="14"/>
      <w:r w:rsidR="004A7DE4">
        <w:t xml:space="preserve"> critical to</w:t>
      </w:r>
      <w:r w:rsidR="006667EA">
        <w:t xml:space="preserve"> aging</w:t>
      </w:r>
      <w:r w:rsidR="009413E8">
        <w:t xml:space="preserve"> and life cycle length</w:t>
      </w:r>
      <w:commentRangeEnd w:id="14"/>
      <w:r w:rsidR="00FB4CA6">
        <w:rPr>
          <w:rStyle w:val="CommentReference"/>
        </w:rPr>
        <w:commentReference w:id="14"/>
      </w:r>
      <w:sdt>
        <w:sdtPr>
          <w:id w:val="928307197"/>
          <w:citation/>
        </w:sdtPr>
        <w:sdtContent>
          <w:r w:rsidR="00F84396" w:rsidRPr="00D251A9">
            <w:fldChar w:fldCharType="begin"/>
          </w:r>
          <w:r w:rsidR="00F84396" w:rsidRPr="00020C0B">
            <w:instrText xml:space="preserve">CITATION Pau16 \l 1033 </w:instrText>
          </w:r>
          <w:r w:rsidR="00F84396" w:rsidRPr="00D251A9">
            <w:fldChar w:fldCharType="separate"/>
          </w:r>
          <w:r w:rsidR="00625CD7">
            <w:rPr>
              <w:noProof/>
            </w:rPr>
            <w:t xml:space="preserve"> </w:t>
          </w:r>
          <w:r w:rsidR="00625CD7" w:rsidRPr="00625CD7">
            <w:rPr>
              <w:noProof/>
            </w:rPr>
            <w:t>[5]</w:t>
          </w:r>
          <w:r w:rsidR="00F84396" w:rsidRPr="00D251A9">
            <w:fldChar w:fldCharType="end"/>
          </w:r>
        </w:sdtContent>
      </w:sdt>
      <w:r w:rsidR="009413E8">
        <w:t xml:space="preserve">. </w:t>
      </w:r>
      <w:r w:rsidR="004D5F5D">
        <w:t>T</w:t>
      </w:r>
      <w:r w:rsidR="001A6CDF" w:rsidRPr="00020C0B">
        <w:t>echniques like high-density PCB’s, ball grid array chips, and efficiency-based design </w:t>
      </w:r>
      <w:r w:rsidR="004D5F5D" w:rsidRPr="00020C0B">
        <w:t xml:space="preserve">are made available </w:t>
      </w:r>
      <w:r w:rsidR="003B1685" w:rsidRPr="00020C0B">
        <w:t>using</w:t>
      </w:r>
      <w:r w:rsidR="004D5F5D">
        <w:rPr>
          <w:shd w:val="clear" w:color="auto" w:fill="FFFFFF"/>
        </w:rPr>
        <w:t xml:space="preserve"> buried/blind </w:t>
      </w:r>
      <w:commentRangeStart w:id="15"/>
      <w:proofErr w:type="spellStart"/>
      <w:r w:rsidR="004D5F5D">
        <w:rPr>
          <w:shd w:val="clear" w:color="auto" w:fill="FFFFFF"/>
        </w:rPr>
        <w:t>vias</w:t>
      </w:r>
      <w:proofErr w:type="spellEnd"/>
      <w:r w:rsidR="007826FD">
        <w:rPr>
          <w:shd w:val="clear" w:color="auto" w:fill="FFFFFF"/>
        </w:rPr>
        <w:t xml:space="preserve"> </w:t>
      </w:r>
      <w:r w:rsidR="00DE60F6">
        <w:rPr>
          <w:shd w:val="clear" w:color="auto" w:fill="FFFFFF"/>
        </w:rPr>
        <w:t>(electrical connection</w:t>
      </w:r>
      <w:r w:rsidR="005642F7">
        <w:rPr>
          <w:shd w:val="clear" w:color="auto" w:fill="FFFFFF"/>
        </w:rPr>
        <w:t>s</w:t>
      </w:r>
      <w:r w:rsidR="00DE60F6">
        <w:rPr>
          <w:shd w:val="clear" w:color="auto" w:fill="FFFFFF"/>
        </w:rPr>
        <w:t xml:space="preserve"> between layers)</w:t>
      </w:r>
      <w:r w:rsidR="004D5F5D">
        <w:rPr>
          <w:shd w:val="clear" w:color="auto" w:fill="FFFFFF"/>
        </w:rPr>
        <w:t xml:space="preserve"> </w:t>
      </w:r>
      <w:commentRangeEnd w:id="15"/>
      <w:r w:rsidR="002607EC">
        <w:rPr>
          <w:rStyle w:val="CommentReference"/>
        </w:rPr>
        <w:commentReference w:id="15"/>
      </w:r>
      <w:r w:rsidR="004D5F5D">
        <w:rPr>
          <w:shd w:val="clear" w:color="auto" w:fill="FFFFFF"/>
        </w:rPr>
        <w:t xml:space="preserve">and </w:t>
      </w:r>
      <w:proofErr w:type="spellStart"/>
      <w:r w:rsidR="004D5F5D">
        <w:rPr>
          <w:shd w:val="clear" w:color="auto" w:fill="FFFFFF"/>
        </w:rPr>
        <w:t>microvias</w:t>
      </w:r>
      <w:proofErr w:type="spellEnd"/>
      <w:r w:rsidR="004D5F5D">
        <w:rPr>
          <w:shd w:val="clear" w:color="auto" w:fill="FFFFFF"/>
        </w:rPr>
        <w:t xml:space="preserve"> (0.006</w:t>
      </w:r>
      <w:r w:rsidR="00A57964">
        <w:rPr>
          <w:shd w:val="clear" w:color="auto" w:fill="FFFFFF"/>
        </w:rPr>
        <w:t xml:space="preserve"> inches</w:t>
      </w:r>
      <w:r w:rsidR="004D5F5D">
        <w:rPr>
          <w:shd w:val="clear" w:color="auto" w:fill="FFFFFF"/>
        </w:rPr>
        <w:t xml:space="preserve"> or less in diameter)</w:t>
      </w:r>
      <w:sdt>
        <w:sdtPr>
          <w:rPr>
            <w:shd w:val="clear" w:color="auto" w:fill="FFFFFF"/>
          </w:rPr>
          <w:id w:val="-1934894056"/>
          <w:citation/>
        </w:sdtPr>
        <w:sdtContent>
          <w:r w:rsidR="001F0F6A">
            <w:rPr>
              <w:shd w:val="clear" w:color="auto" w:fill="FFFFFF"/>
            </w:rPr>
            <w:fldChar w:fldCharType="begin"/>
          </w:r>
          <w:r w:rsidR="001F0F6A">
            <w:rPr>
              <w:shd w:val="clear" w:color="auto" w:fill="FFFFFF"/>
            </w:rPr>
            <w:instrText xml:space="preserve"> CITATION Hub03 \l 1033 </w:instrText>
          </w:r>
          <w:r w:rsidR="001F0F6A">
            <w:rPr>
              <w:shd w:val="clear" w:color="auto" w:fill="FFFFFF"/>
            </w:rPr>
            <w:fldChar w:fldCharType="separate"/>
          </w:r>
          <w:r w:rsidR="00625CD7">
            <w:rPr>
              <w:noProof/>
              <w:shd w:val="clear" w:color="auto" w:fill="FFFFFF"/>
            </w:rPr>
            <w:t xml:space="preserve"> </w:t>
          </w:r>
          <w:r w:rsidR="00625CD7" w:rsidRPr="00625CD7">
            <w:rPr>
              <w:noProof/>
              <w:shd w:val="clear" w:color="auto" w:fill="FFFFFF"/>
            </w:rPr>
            <w:t>[4]</w:t>
          </w:r>
          <w:r w:rsidR="001F0F6A">
            <w:rPr>
              <w:shd w:val="clear" w:color="auto" w:fill="FFFFFF"/>
            </w:rPr>
            <w:fldChar w:fldCharType="end"/>
          </w:r>
        </w:sdtContent>
      </w:sdt>
      <w:r w:rsidR="006C5C88">
        <w:rPr>
          <w:shd w:val="clear" w:color="auto" w:fill="FFFFFF"/>
        </w:rPr>
        <w:t xml:space="preserve">. Smaller </w:t>
      </w:r>
      <w:proofErr w:type="spellStart"/>
      <w:r w:rsidR="006C5C88">
        <w:rPr>
          <w:shd w:val="clear" w:color="auto" w:fill="FFFFFF"/>
        </w:rPr>
        <w:t>vias</w:t>
      </w:r>
      <w:proofErr w:type="spellEnd"/>
      <w:r w:rsidR="006C5C88">
        <w:rPr>
          <w:shd w:val="clear" w:color="auto" w:fill="FFFFFF"/>
        </w:rPr>
        <w:t xml:space="preserve"> and thinner traces reduce the number of layers </w:t>
      </w:r>
      <w:r w:rsidR="00A14CB8">
        <w:rPr>
          <w:shd w:val="clear" w:color="auto" w:fill="FFFFFF"/>
        </w:rPr>
        <w:t>needed fur</w:t>
      </w:r>
      <w:r w:rsidR="0097440A">
        <w:rPr>
          <w:shd w:val="clear" w:color="auto" w:fill="FFFFFF"/>
        </w:rPr>
        <w:t>ther reducing the cost as well.</w:t>
      </w:r>
    </w:p>
    <w:p w14:paraId="2E94E5E2" w14:textId="0375A4AF" w:rsidR="000C3559" w:rsidRDefault="000C3559" w:rsidP="006628C6">
      <w:pPr>
        <w:pStyle w:val="Heading2"/>
        <w:spacing w:line="360" w:lineRule="auto"/>
        <w:ind w:firstLine="720"/>
      </w:pPr>
      <w:r>
        <w:t>Form factor</w:t>
      </w:r>
    </w:p>
    <w:p w14:paraId="02B929F0" w14:textId="3DE21B4F" w:rsidR="009F3679" w:rsidRDefault="00F84396" w:rsidP="006628C6">
      <w:pPr>
        <w:spacing w:after="0" w:line="360" w:lineRule="auto"/>
      </w:pPr>
      <w:r>
        <w:tab/>
      </w:r>
      <w:commentRangeStart w:id="16"/>
      <w:r w:rsidR="009951C6">
        <w:t xml:space="preserve">A </w:t>
      </w:r>
      <w:r w:rsidR="003B18E5">
        <w:t>sizable portion</w:t>
      </w:r>
      <w:r w:rsidR="009951C6">
        <w:t xml:space="preserve"> of IOT devices </w:t>
      </w:r>
      <w:r w:rsidR="00935C5E">
        <w:t xml:space="preserve">are </w:t>
      </w:r>
      <w:r w:rsidR="003B01F3">
        <w:t>in</w:t>
      </w:r>
      <w:r w:rsidR="009951C6">
        <w:t xml:space="preserve"> </w:t>
      </w:r>
      <w:r w:rsidR="003B01F3">
        <w:t xml:space="preserve">the </w:t>
      </w:r>
      <w:r w:rsidR="009951C6">
        <w:t>wearables</w:t>
      </w:r>
      <w:r w:rsidR="003B01F3">
        <w:t xml:space="preserve"> category</w:t>
      </w:r>
      <w:r w:rsidR="00935C5E">
        <w:t>. These devices</w:t>
      </w:r>
      <w:r w:rsidR="00DC0891">
        <w:t xml:space="preserve"> need to be able to </w:t>
      </w:r>
      <w:r w:rsidR="00556629">
        <w:t xml:space="preserve">flex and </w:t>
      </w:r>
      <w:r w:rsidR="00DC0891">
        <w:t>bend to dynami</w:t>
      </w:r>
      <w:r w:rsidR="000962F4">
        <w:t>c</w:t>
      </w:r>
      <w:r w:rsidR="00DC0891">
        <w:t xml:space="preserve"> </w:t>
      </w:r>
      <w:r w:rsidR="00556629">
        <w:t>surfaces</w:t>
      </w:r>
      <w:r w:rsidR="00DC0891">
        <w:t xml:space="preserve"> like skin</w:t>
      </w:r>
      <w:r w:rsidR="0098115A">
        <w:t xml:space="preserve"> </w:t>
      </w:r>
      <w:sdt>
        <w:sdtPr>
          <w:id w:val="1106770528"/>
          <w:citation/>
        </w:sdtPr>
        <w:sdtContent>
          <w:r w:rsidR="0098115A">
            <w:fldChar w:fldCharType="begin"/>
          </w:r>
          <w:r w:rsidR="00CB23AF">
            <w:instrText xml:space="preserve">CITATION Fle17 \l 1033 </w:instrText>
          </w:r>
          <w:r w:rsidR="0098115A">
            <w:fldChar w:fldCharType="separate"/>
          </w:r>
          <w:r w:rsidR="00625CD7" w:rsidRPr="00625CD7">
            <w:rPr>
              <w:noProof/>
            </w:rPr>
            <w:t>[6]</w:t>
          </w:r>
          <w:r w:rsidR="0098115A">
            <w:fldChar w:fldCharType="end"/>
          </w:r>
        </w:sdtContent>
      </w:sdt>
      <w:r w:rsidR="00DC0891">
        <w:t xml:space="preserve">. </w:t>
      </w:r>
      <w:commentRangeEnd w:id="16"/>
      <w:r w:rsidR="00F35C41">
        <w:rPr>
          <w:rStyle w:val="CommentReference"/>
        </w:rPr>
        <w:commentReference w:id="16"/>
      </w:r>
      <w:r w:rsidR="003E2091">
        <w:t>Bendable</w:t>
      </w:r>
      <w:r w:rsidR="008F036A">
        <w:t xml:space="preserve"> </w:t>
      </w:r>
      <w:r w:rsidR="00C935FC">
        <w:t xml:space="preserve">PCBs </w:t>
      </w:r>
      <w:r w:rsidR="003E2091">
        <w:t>are</w:t>
      </w:r>
      <w:r w:rsidR="00C935FC">
        <w:t xml:space="preserve"> </w:t>
      </w:r>
      <w:r w:rsidR="00F076F6">
        <w:t>made from</w:t>
      </w:r>
      <w:r w:rsidR="00C935FC">
        <w:t xml:space="preserve"> </w:t>
      </w:r>
      <w:r w:rsidR="000962F4">
        <w:t>flexible</w:t>
      </w:r>
      <w:r w:rsidR="00C935FC">
        <w:t xml:space="preserve"> </w:t>
      </w:r>
      <w:r w:rsidR="00200AA6">
        <w:t xml:space="preserve">dielectric </w:t>
      </w:r>
      <w:r w:rsidR="000962F4">
        <w:t xml:space="preserve">material </w:t>
      </w:r>
      <w:r w:rsidR="00420863">
        <w:t>(</w:t>
      </w:r>
      <w:proofErr w:type="spellStart"/>
      <w:r w:rsidR="00420863">
        <w:t>polymide</w:t>
      </w:r>
      <w:proofErr w:type="spellEnd"/>
      <w:r w:rsidR="00420863">
        <w:t xml:space="preserve">) </w:t>
      </w:r>
      <w:r w:rsidR="000962F4">
        <w:t xml:space="preserve">embedded with </w:t>
      </w:r>
      <w:r w:rsidR="004F1986">
        <w:t>metal</w:t>
      </w:r>
      <w:r w:rsidR="000962F4">
        <w:t xml:space="preserve"> traces </w:t>
      </w:r>
      <w:r w:rsidR="00F076F6">
        <w:t>to allow for conductive paths</w:t>
      </w:r>
      <w:sdt>
        <w:sdtPr>
          <w:id w:val="873815842"/>
          <w:citation/>
        </w:sdtPr>
        <w:sdtContent>
          <w:r w:rsidR="00FA114C">
            <w:fldChar w:fldCharType="begin"/>
          </w:r>
          <w:r w:rsidR="00FA114C">
            <w:instrText xml:space="preserve">CITATION Wei08 \l 1033 </w:instrText>
          </w:r>
          <w:r w:rsidR="00FA114C">
            <w:fldChar w:fldCharType="separate"/>
          </w:r>
          <w:r w:rsidR="00625CD7">
            <w:rPr>
              <w:noProof/>
            </w:rPr>
            <w:t xml:space="preserve"> </w:t>
          </w:r>
          <w:r w:rsidR="00625CD7" w:rsidRPr="00625CD7">
            <w:rPr>
              <w:noProof/>
            </w:rPr>
            <w:t>[7]</w:t>
          </w:r>
          <w:r w:rsidR="00FA114C">
            <w:fldChar w:fldCharType="end"/>
          </w:r>
        </w:sdtContent>
      </w:sdt>
      <w:r w:rsidR="00F076F6">
        <w:t xml:space="preserve">. </w:t>
      </w:r>
      <w:r w:rsidR="00420863">
        <w:t xml:space="preserve">Non-flexible or firm PCBs are made with glass epoxy FR4 and conductive metal traces (usually </w:t>
      </w:r>
      <w:commentRangeStart w:id="17"/>
      <w:r w:rsidR="00694AD7">
        <w:t>copper</w:t>
      </w:r>
      <w:commentRangeEnd w:id="17"/>
      <w:r w:rsidR="00AF0CE2">
        <w:rPr>
          <w:rStyle w:val="CommentReference"/>
        </w:rPr>
        <w:commentReference w:id="17"/>
      </w:r>
      <w:r w:rsidR="00694AD7">
        <w:t>)</w:t>
      </w:r>
      <w:r w:rsidR="00597FEE">
        <w:t xml:space="preserve"> </w:t>
      </w:r>
      <w:sdt>
        <w:sdtPr>
          <w:id w:val="1441717645"/>
          <w:citation/>
        </w:sdtPr>
        <w:sdtContent>
          <w:r w:rsidR="00597FEE">
            <w:fldChar w:fldCharType="begin"/>
          </w:r>
          <w:r w:rsidR="00CB23AF">
            <w:instrText xml:space="preserve">CITATION Fle17 \l 1033 </w:instrText>
          </w:r>
          <w:r w:rsidR="00597FEE">
            <w:fldChar w:fldCharType="separate"/>
          </w:r>
          <w:r w:rsidR="00625CD7" w:rsidRPr="00625CD7">
            <w:rPr>
              <w:noProof/>
            </w:rPr>
            <w:t>[6]</w:t>
          </w:r>
          <w:r w:rsidR="00597FEE">
            <w:fldChar w:fldCharType="end"/>
          </w:r>
        </w:sdtContent>
      </w:sdt>
      <w:r w:rsidR="00694AD7">
        <w:t>. A</w:t>
      </w:r>
      <w:r w:rsidR="003B01F3">
        <w:t xml:space="preserve"> </w:t>
      </w:r>
      <w:r w:rsidR="009F27FA">
        <w:t>combination</w:t>
      </w:r>
      <w:r w:rsidR="003B01F3">
        <w:t xml:space="preserve"> of traditional </w:t>
      </w:r>
      <w:r w:rsidR="00A4502A">
        <w:t>firm PCB</w:t>
      </w:r>
      <w:r w:rsidR="00020565">
        <w:t>s</w:t>
      </w:r>
      <w:r w:rsidR="00A4502A">
        <w:t xml:space="preserve"> and flex</w:t>
      </w:r>
      <w:r w:rsidR="007B62A1">
        <w:t>ible</w:t>
      </w:r>
      <w:r w:rsidR="00A4502A">
        <w:t xml:space="preserve"> PCB</w:t>
      </w:r>
      <w:r w:rsidR="00020565">
        <w:t>s</w:t>
      </w:r>
      <w:r w:rsidR="00A4502A">
        <w:t xml:space="preserve"> </w:t>
      </w:r>
      <w:r w:rsidR="007B62A1">
        <w:t xml:space="preserve">are </w:t>
      </w:r>
      <w:r w:rsidR="009F27FA">
        <w:t>used to</w:t>
      </w:r>
      <w:r w:rsidR="00A4502A">
        <w:t xml:space="preserve"> allow for various levels </w:t>
      </w:r>
      <w:r w:rsidR="00A64910">
        <w:t xml:space="preserve">of </w:t>
      </w:r>
      <w:r w:rsidR="007B62A1">
        <w:t xml:space="preserve">versatility </w:t>
      </w:r>
      <w:r w:rsidR="00A4502A">
        <w:t xml:space="preserve">at the </w:t>
      </w:r>
      <w:r w:rsidR="007B62A1">
        <w:t>expense</w:t>
      </w:r>
      <w:r w:rsidR="00A4502A">
        <w:t xml:space="preserve"> of reduced layers</w:t>
      </w:r>
      <w:r w:rsidR="007B62A1">
        <w:t xml:space="preserve"> and multi segment solutions. </w:t>
      </w:r>
    </w:p>
    <w:p w14:paraId="4828483D" w14:textId="061D814B" w:rsidR="00B403A1" w:rsidRDefault="00321F4F" w:rsidP="006628C6">
      <w:pPr>
        <w:pStyle w:val="Heading2"/>
        <w:spacing w:line="360" w:lineRule="auto"/>
        <w:ind w:firstLine="720"/>
      </w:pPr>
      <w:r>
        <w:t>Simulation</w:t>
      </w:r>
    </w:p>
    <w:p w14:paraId="4FB13F46" w14:textId="2BDCB16E" w:rsidR="00F05F74" w:rsidRPr="009E25A1" w:rsidRDefault="007B2133" w:rsidP="006628C6">
      <w:pPr>
        <w:spacing w:after="0" w:line="360" w:lineRule="auto"/>
        <w:ind w:firstLine="720"/>
      </w:pPr>
      <w:r>
        <w:t>S</w:t>
      </w:r>
      <w:r w:rsidRPr="007B2133">
        <w:t>imulations</w:t>
      </w:r>
      <w:r>
        <w:t xml:space="preserve"> are </w:t>
      </w:r>
      <w:commentRangeStart w:id="18"/>
      <w:r>
        <w:t>done</w:t>
      </w:r>
      <w:r w:rsidR="0045627D">
        <w:t xml:space="preserve"> </w:t>
      </w:r>
      <w:r w:rsidR="00A92C6F">
        <w:t xml:space="preserve">before (only with schematics) </w:t>
      </w:r>
      <w:r w:rsidRPr="007B2133">
        <w:t>and after board layout</w:t>
      </w:r>
      <w:commentRangeEnd w:id="18"/>
      <w:r w:rsidR="00F574D9">
        <w:rPr>
          <w:rStyle w:val="CommentReference"/>
        </w:rPr>
        <w:commentReference w:id="18"/>
      </w:r>
      <w:r w:rsidRPr="007B2133">
        <w:t>, with different purposes, but the goal remains the same—to drive design changes.</w:t>
      </w:r>
      <w:r>
        <w:t xml:space="preserve"> I</w:t>
      </w:r>
      <w:r w:rsidR="00607893">
        <w:t>n</w:t>
      </w:r>
      <w:r>
        <w:t xml:space="preserve"> both</w:t>
      </w:r>
      <w:r w:rsidR="00806F67">
        <w:t>,</w:t>
      </w:r>
      <w:r>
        <w:t xml:space="preserve"> </w:t>
      </w:r>
      <w:r w:rsidR="00BB676C">
        <w:t>physical parameter</w:t>
      </w:r>
      <w:r w:rsidR="005239AA">
        <w:t xml:space="preserve">s are translated into circuit elements and other mathematical </w:t>
      </w:r>
      <w:r w:rsidR="009A0550">
        <w:t xml:space="preserve">models for </w:t>
      </w:r>
      <w:r w:rsidR="0063347C">
        <w:t>visualization</w:t>
      </w:r>
      <w:r w:rsidR="00635A59">
        <w:t>.</w:t>
      </w:r>
      <w:r w:rsidR="00E566E3">
        <w:t xml:space="preserve"> The main purpose of </w:t>
      </w:r>
      <w:r w:rsidR="00A92C6F">
        <w:t>pre-layout</w:t>
      </w:r>
      <w:r w:rsidR="00E566E3">
        <w:t xml:space="preserve"> simulation is to develop design constraints</w:t>
      </w:r>
      <w:r w:rsidR="003D3E6F">
        <w:t xml:space="preserve"> while that of post layout simulation </w:t>
      </w:r>
      <w:r w:rsidR="002B1946">
        <w:t xml:space="preserve">is used to verify these design constraints </w:t>
      </w:r>
      <w:sdt>
        <w:sdtPr>
          <w:id w:val="-1822888330"/>
          <w:citation/>
        </w:sdtPr>
        <w:sdtContent>
          <w:r w:rsidR="00A112A4">
            <w:fldChar w:fldCharType="begin"/>
          </w:r>
          <w:r w:rsidR="00F4145E">
            <w:instrText xml:space="preserve">CITATION Pat12 \l 1033 </w:instrText>
          </w:r>
          <w:r w:rsidR="00A112A4">
            <w:fldChar w:fldCharType="separate"/>
          </w:r>
          <w:r w:rsidR="00625CD7" w:rsidRPr="00625CD7">
            <w:rPr>
              <w:noProof/>
            </w:rPr>
            <w:t>[8]</w:t>
          </w:r>
          <w:r w:rsidR="00A112A4">
            <w:fldChar w:fldCharType="end"/>
          </w:r>
        </w:sdtContent>
      </w:sdt>
      <w:r w:rsidR="009E25A1">
        <w:t xml:space="preserve">. Obtaining a </w:t>
      </w:r>
      <w:r w:rsidR="00AF70FE" w:rsidRPr="009E25A1">
        <w:t xml:space="preserve">clear picture and enough information </w:t>
      </w:r>
      <w:r w:rsidR="00806F67">
        <w:t>about</w:t>
      </w:r>
      <w:r w:rsidR="00AF70FE" w:rsidRPr="009E25A1">
        <w:t xml:space="preserve"> the </w:t>
      </w:r>
      <w:r w:rsidR="00806F67">
        <w:t>i</w:t>
      </w:r>
      <w:r w:rsidR="00AF70FE" w:rsidRPr="009E25A1">
        <w:t>nteraction</w:t>
      </w:r>
      <w:r w:rsidR="00F27B48">
        <w:t xml:space="preserve">s </w:t>
      </w:r>
      <w:r w:rsidR="003E333F">
        <w:t>of the</w:t>
      </w:r>
      <w:r w:rsidR="00AF70FE" w:rsidRPr="009E25A1">
        <w:t xml:space="preserve"> various physical mechani</w:t>
      </w:r>
      <w:r w:rsidR="00FB6BF1">
        <w:t xml:space="preserve">sms is </w:t>
      </w:r>
      <w:r w:rsidR="00AF70FE" w:rsidRPr="009E25A1">
        <w:t>crucial for the time to market and quality of the products</w:t>
      </w:r>
      <w:r w:rsidR="008C5637">
        <w:t xml:space="preserve"> </w:t>
      </w:r>
      <w:sdt>
        <w:sdtPr>
          <w:id w:val="-964970988"/>
          <w:citation/>
        </w:sdtPr>
        <w:sdtContent>
          <w:r w:rsidR="007F18F7">
            <w:fldChar w:fldCharType="begin"/>
          </w:r>
          <w:r w:rsidR="007F18F7">
            <w:instrText xml:space="preserve"> CITATION Pet16 \l 1033 </w:instrText>
          </w:r>
          <w:r w:rsidR="007F18F7">
            <w:fldChar w:fldCharType="separate"/>
          </w:r>
          <w:r w:rsidR="00625CD7" w:rsidRPr="00625CD7">
            <w:rPr>
              <w:noProof/>
            </w:rPr>
            <w:t>[9]</w:t>
          </w:r>
          <w:r w:rsidR="007F18F7">
            <w:fldChar w:fldCharType="end"/>
          </w:r>
        </w:sdtContent>
      </w:sdt>
      <w:r w:rsidR="00335A4F">
        <w:t>. I</w:t>
      </w:r>
      <w:r w:rsidR="00F05F74" w:rsidRPr="009E25A1">
        <w:t>mproved accuracy and reduced need for re</w:t>
      </w:r>
      <w:r w:rsidR="004866D0">
        <w:t>-</w:t>
      </w:r>
      <w:r w:rsidR="00F05F74" w:rsidRPr="009E25A1">
        <w:t>work is key.</w:t>
      </w:r>
    </w:p>
    <w:p w14:paraId="0A31E295" w14:textId="77777777" w:rsidR="0079054A" w:rsidRDefault="0079054A" w:rsidP="006628C6">
      <w:pPr>
        <w:spacing w:after="0" w:line="360" w:lineRule="auto"/>
        <w:ind w:firstLine="720"/>
      </w:pPr>
    </w:p>
    <w:p w14:paraId="26EA2AE2" w14:textId="77777777" w:rsidR="00984C79" w:rsidRDefault="00984C79" w:rsidP="006628C6">
      <w:pPr>
        <w:spacing w:after="0" w:line="360" w:lineRule="auto"/>
        <w:ind w:firstLine="720"/>
        <w:rPr>
          <w:rFonts w:ascii="Arial" w:hAnsi="Arial" w:cs="Arial"/>
          <w:color w:val="333333"/>
          <w:shd w:val="clear" w:color="auto" w:fill="FFFFFF"/>
        </w:rPr>
      </w:pPr>
    </w:p>
    <w:p w14:paraId="425B0A12" w14:textId="1075190A" w:rsidR="00CE5F84" w:rsidRDefault="00CE5F84" w:rsidP="006628C6">
      <w:pPr>
        <w:spacing w:line="360" w:lineRule="auto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br w:type="page"/>
      </w:r>
    </w:p>
    <w:sdt>
      <w:sdtPr>
        <w:id w:val="-1654138681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p w14:paraId="1D46A24F" w14:textId="6D7222F5" w:rsidR="00625CD7" w:rsidRDefault="00625CD7">
          <w:pPr>
            <w:pStyle w:val="Heading1"/>
          </w:pPr>
          <w:r>
            <w:t>References</w:t>
          </w:r>
          <w:bookmarkStart w:id="19" w:name="_GoBack"/>
          <w:bookmarkEnd w:id="19"/>
        </w:p>
        <w:sdt>
          <w:sdtPr>
            <w:id w:val="-573587230"/>
            <w:bibliography/>
          </w:sdtPr>
          <w:sdtContent>
            <w:p w14:paraId="2074A969" w14:textId="77777777" w:rsidR="00625CD7" w:rsidRDefault="00625CD7">
              <w:pPr>
                <w:rPr>
                  <w:noProof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2"/>
                <w:gridCol w:w="9038"/>
              </w:tblGrid>
              <w:tr w:rsidR="00625CD7" w14:paraId="7BE05014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241068A2" w14:textId="1F6929C8" w:rsidR="00625CD7" w:rsidRDefault="00625CD7">
                    <w:pPr>
                      <w:pStyle w:val="Bibliography"/>
                      <w:rPr>
                        <w:noProof/>
                        <w:sz w:val="24"/>
                        <w:szCs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48ACCD2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R. Wilson, "How good PCB design works for IoT," Electronics Weekly, 2017.</w:t>
                    </w:r>
                  </w:p>
                </w:tc>
              </w:tr>
              <w:tr w:rsidR="00625CD7" w14:paraId="3E4568CE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76D0D85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5DAC83B4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F. Donald, "Top 10 free pcb design software," Gadgettronicx, 4 June 2015. [Online]. Available: http://www.gadgetronicx.com/top-10-free-pcb-design-software/. [Accessed 23 October 2017].</w:t>
                    </w:r>
                  </w:p>
                </w:tc>
              </w:tr>
              <w:tr w:rsidR="00625CD7" w14:paraId="5C7D72E6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7D28D91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38DA847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"Reference Designer," A Technology Blog, 13 04 2015. [Online]. Available: http://referencedesigner.com/blog/price-comparison-of-allegro-altium-and-pads/2389/. [Accessed 24 October 2017].</w:t>
                    </w:r>
                  </w:p>
                </w:tc>
              </w:tr>
              <w:tr w:rsidR="00625CD7" w14:paraId="39071513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3ADC9DB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[4]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D25AA67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T. H. Hubing, "PCB EMC design guidelines: a brief annotated list," , 2003. [Online]. Available: http://scholarsmine.mst.edu/faculty_work/1672. [Accessed 24 10 2017].</w:t>
                    </w:r>
                  </w:p>
                </w:tc>
              </w:tr>
              <w:tr w:rsidR="00625CD7" w14:paraId="038F0E75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FC043B5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[5]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DF24D5E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P. Scherz and S. Monk, "Power Distribution," in </w:t>
                    </w:r>
                    <w:r>
                      <w:rPr>
                        <w:i/>
                        <w:iCs/>
                        <w:noProof/>
                      </w:rPr>
                      <w:t>Practical Electronics for Inventors, 4th Edition</w:t>
                    </w:r>
                    <w:r>
                      <w:rPr>
                        <w:noProof/>
                      </w:rPr>
                      <w:t xml:space="preserve">, New York , McGraw-Hill, 2016. </w:t>
                    </w:r>
                  </w:p>
                </w:tc>
              </w:tr>
              <w:tr w:rsidR="00625CD7" w14:paraId="51D77FD1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222A42FF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[6]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A58F5B8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"Flex PCB - (FPCB)," San Francisco Circuits, 19 June 2017. [Online]. Available: https://www.sfcircuits.com/pcb-production-capabilities/flex-pcbs. [Accessed 23 October 2017].</w:t>
                    </w:r>
                  </w:p>
                </w:tc>
              </w:tr>
              <w:tr w:rsidR="00625CD7" w14:paraId="7673E916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34F44F3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[7]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314F7D2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W.-k. Han and R.-M. Tain, "Flexible circuit board with heat sink". United States Patent 7443678 B2, 28 October 2008.</w:t>
                    </w:r>
                  </w:p>
                </w:tc>
              </w:tr>
              <w:tr w:rsidR="00625CD7" w14:paraId="7C867395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7C1DADD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[8]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2F64373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P. Carrier, "What’s The Difference Between Pre-Layout And Post-Layout PCB Simulation?," Electronic Design, March 2012. [Online]. Available: http://www.electronicdesign.com/boards/what-s-difference-between-pre-layout-and-post-layout-pcb-simulation.</w:t>
                    </w:r>
                  </w:p>
                </w:tc>
              </w:tr>
              <w:tr w:rsidR="00625CD7" w14:paraId="6A9ECD69" w14:textId="77777777">
                <w:trPr>
                  <w:divId w:val="47306444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D0D0F0B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[9]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0906F2D7" w14:textId="77777777" w:rsidR="00625CD7" w:rsidRDefault="00625CD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P. Waddell, "Why PCB design has a great future," UP Media Group, 15 March 2016. [Online]. Available: https://www.eetimes.com/document.asp?doc_id=1216268. [Accessed 23 October 2017].</w:t>
                    </w:r>
                  </w:p>
                </w:tc>
              </w:tr>
            </w:tbl>
            <w:p w14:paraId="693B34E5" w14:textId="77777777" w:rsidR="00625CD7" w:rsidRDefault="00625CD7">
              <w:pPr>
                <w:divId w:val="473064449"/>
                <w:rPr>
                  <w:rFonts w:eastAsia="Times New Roman"/>
                  <w:noProof/>
                </w:rPr>
              </w:pPr>
            </w:p>
            <w:p w14:paraId="39CD84B2" w14:textId="63FC9F24" w:rsidR="00625CD7" w:rsidRDefault="00625CD7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4559E4D9" w14:textId="5EE89FC8" w:rsidR="00B21CDC" w:rsidRDefault="00B21CDC" w:rsidP="006628C6">
      <w:pPr>
        <w:spacing w:line="360" w:lineRule="auto"/>
      </w:pPr>
    </w:p>
    <w:p w14:paraId="1ADB5F96" w14:textId="6B407430" w:rsidR="00B56FDD" w:rsidRDefault="00B56FDD" w:rsidP="006628C6">
      <w:pPr>
        <w:spacing w:after="0" w:line="360" w:lineRule="auto"/>
      </w:pPr>
    </w:p>
    <w:p w14:paraId="6CEECC8A" w14:textId="77777777" w:rsidR="00976CF7" w:rsidRPr="000C5561" w:rsidRDefault="00976CF7" w:rsidP="006628C6">
      <w:pPr>
        <w:pStyle w:val="Heading1"/>
        <w:spacing w:line="360" w:lineRule="auto"/>
      </w:pPr>
    </w:p>
    <w:sectPr w:rsidR="00976CF7" w:rsidRPr="000C5561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ate, Matthew J" w:date="2017-10-25T13:27:00Z" w:initials="TMJ">
    <w:p w14:paraId="3525C590" w14:textId="3A55521B" w:rsidR="001463AA" w:rsidRDefault="001463AA">
      <w:pPr>
        <w:pStyle w:val="CommentText"/>
      </w:pPr>
      <w:r>
        <w:rPr>
          <w:rStyle w:val="CommentReference"/>
        </w:rPr>
        <w:annotationRef/>
      </w:r>
      <w:r>
        <w:t>requirements</w:t>
      </w:r>
    </w:p>
  </w:comment>
  <w:comment w:id="1" w:author="Tate, Matthew J" w:date="2017-10-25T13:28:00Z" w:initials="TMJ">
    <w:p w14:paraId="082B1D55" w14:textId="58C39245" w:rsidR="003F38CB" w:rsidRDefault="003F38CB">
      <w:pPr>
        <w:pStyle w:val="CommentText"/>
      </w:pPr>
      <w:r>
        <w:rPr>
          <w:rStyle w:val="CommentReference"/>
        </w:rPr>
        <w:annotationRef/>
      </w:r>
      <w:r w:rsidR="00AB4D7B">
        <w:t>(an incentive?) to</w:t>
      </w:r>
      <w:r w:rsidR="003D2B0A">
        <w:t xml:space="preserve"> minimize the device’s physical footprint</w:t>
      </w:r>
    </w:p>
  </w:comment>
  <w:comment w:id="2" w:author="Tate, Matthew J" w:date="2017-10-25T13:32:00Z" w:initials="TMJ">
    <w:p w14:paraId="7AD89211" w14:textId="2239A626" w:rsidR="00F15B8B" w:rsidRDefault="00F15B8B">
      <w:pPr>
        <w:pStyle w:val="CommentText"/>
      </w:pPr>
      <w:r>
        <w:rPr>
          <w:rStyle w:val="CommentReference"/>
        </w:rPr>
        <w:annotationRef/>
      </w:r>
      <w:r w:rsidR="00B150FE">
        <w:t>must (if you use previous revision)</w:t>
      </w:r>
    </w:p>
  </w:comment>
  <w:comment w:id="3" w:author="Tate, Matthew J" w:date="2017-10-25T13:33:00Z" w:initials="TMJ">
    <w:p w14:paraId="18A7B156" w14:textId="4B3B7892" w:rsidR="00B150FE" w:rsidRDefault="00B150FE">
      <w:pPr>
        <w:pStyle w:val="CommentText"/>
      </w:pPr>
      <w:r>
        <w:rPr>
          <w:rStyle w:val="CommentReference"/>
        </w:rPr>
        <w:annotationRef/>
      </w:r>
      <w:r w:rsidR="00D81EEC">
        <w:t>See above</w:t>
      </w:r>
    </w:p>
  </w:comment>
  <w:comment w:id="4" w:author="Tate, Matthew J" w:date="2017-10-25T13:34:00Z" w:initials="TMJ">
    <w:p w14:paraId="2BD53AC6" w14:textId="0D0708BD" w:rsidR="005E46C1" w:rsidRDefault="005E46C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The current </w:t>
      </w:r>
      <w:r w:rsidR="00C638C8">
        <w:rPr>
          <w:rStyle w:val="CommentReference"/>
        </w:rPr>
        <w:t>tools, processes, and conderations</w:t>
      </w:r>
    </w:p>
  </w:comment>
  <w:comment w:id="5" w:author="Tate, Matthew J" w:date="2017-10-25T13:36:00Z" w:initials="TMJ">
    <w:p w14:paraId="46260800" w14:textId="792927BC" w:rsidR="00D269CA" w:rsidRDefault="00D269CA">
      <w:pPr>
        <w:pStyle w:val="CommentText"/>
      </w:pPr>
      <w:r>
        <w:rPr>
          <w:rStyle w:val="CommentReference"/>
        </w:rPr>
        <w:annotationRef/>
      </w:r>
      <w:r w:rsidR="00FB0011">
        <w:t>The most important aspect of the software is that it accurately</w:t>
      </w:r>
      <w:r w:rsidR="00815EE8">
        <w:t xml:space="preserve"> represents the circuit’s schematic</w:t>
      </w:r>
      <w:r w:rsidR="002D03E8">
        <w:t xml:space="preserve"> (</w:t>
      </w:r>
      <w:r w:rsidR="00815EE8">
        <w:t xml:space="preserve">and maps this </w:t>
      </w:r>
      <w:r w:rsidR="002D03E8">
        <w:t>to a physical space?).</w:t>
      </w:r>
    </w:p>
  </w:comment>
  <w:comment w:id="6" w:author="Tate, Matthew J" w:date="2017-10-25T13:39:00Z" w:initials="TMJ">
    <w:p w14:paraId="74951FFD" w14:textId="15AF28A8" w:rsidR="0064419D" w:rsidRDefault="0064419D">
      <w:pPr>
        <w:pStyle w:val="CommentText"/>
      </w:pPr>
      <w:r>
        <w:rPr>
          <w:rStyle w:val="CommentReference"/>
        </w:rPr>
        <w:annotationRef/>
      </w:r>
      <w:r w:rsidRPr="0064419D">
        <w:t>https://www.maketecheasier.com/free-software-vs-open-source-vs-freeware/</w:t>
      </w:r>
    </w:p>
  </w:comment>
  <w:comment w:id="7" w:author="Tate, Matthew J" w:date="2017-10-25T13:40:00Z" w:initials="TMJ">
    <w:p w14:paraId="7BB77D09" w14:textId="2F0F9612" w:rsidR="0064419D" w:rsidRDefault="0064419D">
      <w:pPr>
        <w:pStyle w:val="CommentText"/>
      </w:pPr>
      <w:r>
        <w:rPr>
          <w:rStyle w:val="CommentReference"/>
        </w:rPr>
        <w:annotationRef/>
      </w:r>
      <w:r>
        <w:t>Software packages are</w:t>
      </w:r>
    </w:p>
  </w:comment>
  <w:comment w:id="8" w:author="Tate, Matthew J" w:date="2017-10-25T13:44:00Z" w:initials="TMJ">
    <w:p w14:paraId="0D10C4CD" w14:textId="5908A3B4" w:rsidR="00FA3BA9" w:rsidRDefault="00FA3BA9">
      <w:pPr>
        <w:pStyle w:val="CommentText"/>
      </w:pPr>
      <w:r>
        <w:rPr>
          <w:rStyle w:val="CommentReference"/>
        </w:rPr>
        <w:annotationRef/>
      </w:r>
      <w:r>
        <w:t>These tools</w:t>
      </w:r>
    </w:p>
  </w:comment>
  <w:comment w:id="9" w:author="Tate, Matthew J" w:date="2017-10-25T13:44:00Z" w:initials="TMJ">
    <w:p w14:paraId="12F65490" w14:textId="04868244" w:rsidR="00FD4165" w:rsidRDefault="00FD4165">
      <w:pPr>
        <w:pStyle w:val="CommentText"/>
      </w:pPr>
      <w:r>
        <w:rPr>
          <w:rStyle w:val="CommentReference"/>
        </w:rPr>
        <w:annotationRef/>
      </w:r>
      <w:r w:rsidR="00312BDA">
        <w:t>Thermal what?</w:t>
      </w:r>
    </w:p>
  </w:comment>
  <w:comment w:id="10" w:author="Tate, Matthew J" w:date="2017-10-25T13:47:00Z" w:initials="TMJ">
    <w:p w14:paraId="7B290838" w14:textId="17E856ED" w:rsidR="006315F7" w:rsidRDefault="006315F7">
      <w:pPr>
        <w:pStyle w:val="CommentText"/>
      </w:pPr>
      <w:r>
        <w:rPr>
          <w:rStyle w:val="CommentReference"/>
        </w:rPr>
        <w:annotationRef/>
      </w:r>
      <w:r>
        <w:t>As devices get smaller, the heat generated</w:t>
      </w:r>
      <w:r w:rsidR="00820815">
        <w:t xml:space="preserve"> by the device</w:t>
      </w:r>
      <w:r>
        <w:t xml:space="preserve"> becomes more localized. </w:t>
      </w:r>
      <w:r>
        <w:rPr>
          <w:rStyle w:val="CommentReference"/>
        </w:rPr>
        <w:annotationRef/>
      </w:r>
    </w:p>
  </w:comment>
  <w:comment w:id="11" w:author="Tate, Matthew J" w:date="2017-10-25T13:48:00Z" w:initials="TMJ">
    <w:p w14:paraId="150DCB10" w14:textId="34EA90D7" w:rsidR="006D5F1A" w:rsidRDefault="006D5F1A">
      <w:pPr>
        <w:pStyle w:val="CommentText"/>
      </w:pPr>
      <w:r>
        <w:rPr>
          <w:rStyle w:val="CommentReference"/>
        </w:rPr>
        <w:annotationRef/>
      </w:r>
      <w:r w:rsidR="0004087D">
        <w:t>This results in “Hot Spots”</w:t>
      </w:r>
      <w:r w:rsidR="009B3360">
        <w:t xml:space="preserve"> on the PCB, localized </w:t>
      </w:r>
      <w:r w:rsidR="00A65A20">
        <w:t xml:space="preserve">areas with significant temperature variation. </w:t>
      </w:r>
    </w:p>
  </w:comment>
  <w:comment w:id="12" w:author="Tate, Matthew J" w:date="2017-10-25T13:51:00Z" w:initials="TMJ">
    <w:p w14:paraId="2BABE47A" w14:textId="0C80528C" w:rsidR="00A65A20" w:rsidRDefault="00A65A20">
      <w:pPr>
        <w:pStyle w:val="CommentText"/>
      </w:pPr>
      <w:r>
        <w:rPr>
          <w:rStyle w:val="CommentReference"/>
        </w:rPr>
        <w:annotationRef/>
      </w:r>
      <w:r>
        <w:t>ensure</w:t>
      </w:r>
    </w:p>
  </w:comment>
  <w:comment w:id="13" w:author="Tate, Matthew J" w:date="2017-10-25T13:51:00Z" w:initials="TMJ">
    <w:p w14:paraId="31EB70FE" w14:textId="6D000A52" w:rsidR="00A65A20" w:rsidRDefault="00A65A20">
      <w:pPr>
        <w:pStyle w:val="CommentText"/>
      </w:pPr>
      <w:r>
        <w:rPr>
          <w:rStyle w:val="CommentReference"/>
        </w:rPr>
        <w:annotationRef/>
      </w:r>
      <w:r>
        <w:t>remains</w:t>
      </w:r>
    </w:p>
  </w:comment>
  <w:comment w:id="14" w:author="Tate, Matthew J" w:date="2017-10-25T13:54:00Z" w:initials="TMJ">
    <w:p w14:paraId="03EA6847" w14:textId="2E79C928" w:rsidR="00FB4CA6" w:rsidRDefault="00FB4CA6">
      <w:pPr>
        <w:pStyle w:val="CommentText"/>
      </w:pPr>
      <w:r>
        <w:rPr>
          <w:rStyle w:val="CommentReference"/>
        </w:rPr>
        <w:annotationRef/>
      </w:r>
      <w:r>
        <w:t xml:space="preserve">(design </w:t>
      </w:r>
      <w:r w:rsidR="00C14AFB">
        <w:t>implementations or systems</w:t>
      </w:r>
      <w:r>
        <w:t xml:space="preserve">?) are critical to </w:t>
      </w:r>
      <w:r w:rsidR="00770F24">
        <w:t xml:space="preserve">device aging and life cycle length </w:t>
      </w:r>
      <w:r w:rsidR="00770F24">
        <w:rPr>
          <w:rStyle w:val="CommentReference"/>
        </w:rPr>
        <w:annotationRef/>
      </w:r>
    </w:p>
  </w:comment>
  <w:comment w:id="15" w:author="Tate, Matthew J" w:date="2017-10-25T14:39:00Z" w:initials="TMJ">
    <w:p w14:paraId="26D91E98" w14:textId="78C63EED" w:rsidR="002607EC" w:rsidRDefault="002607EC">
      <w:pPr>
        <w:pStyle w:val="CommentText"/>
      </w:pPr>
      <w:r>
        <w:rPr>
          <w:rStyle w:val="CommentReference"/>
        </w:rPr>
        <w:annotationRef/>
      </w:r>
      <w:r>
        <w:t>Do you need to describe what a via is?</w:t>
      </w:r>
    </w:p>
  </w:comment>
  <w:comment w:id="16" w:author="Tate, Matthew J" w:date="2017-10-25T13:59:00Z" w:initials="TMJ">
    <w:p w14:paraId="65717A21" w14:textId="4CE12F3B" w:rsidR="00F35C41" w:rsidRDefault="00F35C41">
      <w:pPr>
        <w:pStyle w:val="CommentText"/>
      </w:pPr>
      <w:r>
        <w:rPr>
          <w:rStyle w:val="CommentReference"/>
        </w:rPr>
        <w:annotationRef/>
      </w:r>
      <w:r>
        <w:t xml:space="preserve">A </w:t>
      </w:r>
      <w:r w:rsidR="00BD4F33">
        <w:t xml:space="preserve">significant percentage of </w:t>
      </w:r>
      <w:r w:rsidR="004A3C80">
        <w:t>current</w:t>
      </w:r>
      <w:r>
        <w:t xml:space="preserve"> IOT devices </w:t>
      </w:r>
      <w:r w:rsidR="004A3C80">
        <w:t xml:space="preserve">are </w:t>
      </w:r>
      <w:r>
        <w:t>in the wearables category</w:t>
      </w:r>
      <w:r w:rsidR="000062B6">
        <w:t xml:space="preserve">. These devices </w:t>
      </w:r>
      <w:r>
        <w:t>need to be able to</w:t>
      </w:r>
      <w:r w:rsidR="000062B6">
        <w:t xml:space="preserve"> flex and</w:t>
      </w:r>
      <w:r>
        <w:t xml:space="preserve"> bend to dynamic </w:t>
      </w:r>
      <w:r w:rsidR="00CC363B">
        <w:t>surfaces</w:t>
      </w:r>
      <w:r>
        <w:t xml:space="preserve"> like skin.</w:t>
      </w:r>
    </w:p>
    <w:p w14:paraId="5A7443EF" w14:textId="6673CC03" w:rsidR="00CC363B" w:rsidRDefault="00CC363B">
      <w:pPr>
        <w:pStyle w:val="CommentText"/>
      </w:pPr>
      <w:r>
        <w:t>(NOTE: this may require a quick source)</w:t>
      </w:r>
    </w:p>
  </w:comment>
  <w:comment w:id="17" w:author="Daniel Albuquerque" w:date="2017-10-25T13:12:00Z" w:initials="DA">
    <w:p w14:paraId="3ED4B7D6" w14:textId="019D732C" w:rsidR="00AF0CE2" w:rsidRDefault="00AF0CE2">
      <w:pPr>
        <w:pStyle w:val="CommentText"/>
      </w:pPr>
      <w:r>
        <w:rPr>
          <w:rStyle w:val="CommentReference"/>
        </w:rPr>
        <w:annotationRef/>
      </w:r>
    </w:p>
  </w:comment>
  <w:comment w:id="18" w:author="Tate, Matthew J" w:date="2017-10-25T15:01:00Z" w:initials="TMJ">
    <w:p w14:paraId="7803726A" w14:textId="1C1C7541" w:rsidR="00745549" w:rsidRDefault="00F574D9">
      <w:pPr>
        <w:pStyle w:val="CommentText"/>
      </w:pPr>
      <w:r>
        <w:rPr>
          <w:rStyle w:val="CommentReference"/>
        </w:rPr>
        <w:annotationRef/>
      </w:r>
      <w:r w:rsidR="00592862">
        <w:t xml:space="preserve">Performed with the schematic </w:t>
      </w:r>
      <w:proofErr w:type="gramStart"/>
      <w:r w:rsidR="00592862">
        <w:t xml:space="preserve">and </w:t>
      </w:r>
      <w:r w:rsidR="00790493">
        <w:t>also</w:t>
      </w:r>
      <w:proofErr w:type="gramEnd"/>
      <w:r w:rsidR="00790493">
        <w:t xml:space="preserve"> with the board layout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25C590" w15:done="1"/>
  <w15:commentEx w15:paraId="082B1D55" w15:done="1"/>
  <w15:commentEx w15:paraId="7AD89211" w15:done="1"/>
  <w15:commentEx w15:paraId="18A7B156" w15:done="1"/>
  <w15:commentEx w15:paraId="2BD53AC6" w15:done="0"/>
  <w15:commentEx w15:paraId="46260800" w15:done="1"/>
  <w15:commentEx w15:paraId="74951FFD" w15:done="1"/>
  <w15:commentEx w15:paraId="7BB77D09" w15:done="1"/>
  <w15:commentEx w15:paraId="0D10C4CD" w15:done="1"/>
  <w15:commentEx w15:paraId="12F65490" w15:done="1"/>
  <w15:commentEx w15:paraId="7B290838" w15:done="1"/>
  <w15:commentEx w15:paraId="150DCB10" w15:done="1"/>
  <w15:commentEx w15:paraId="2BABE47A" w15:done="1"/>
  <w15:commentEx w15:paraId="31EB70FE" w15:done="1"/>
  <w15:commentEx w15:paraId="03EA6847" w15:done="1"/>
  <w15:commentEx w15:paraId="26D91E98" w15:done="1"/>
  <w15:commentEx w15:paraId="5A7443EF" w15:done="1"/>
  <w15:commentEx w15:paraId="3ED4B7D6" w15:done="1"/>
  <w15:commentEx w15:paraId="7803726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25C590" w16cid:durableId="1D9B0FFE"/>
  <w16cid:commentId w16cid:paraId="082B1D55" w16cid:durableId="1D9B107A"/>
  <w16cid:commentId w16cid:paraId="7AD89211" w16cid:durableId="1D9B1124"/>
  <w16cid:commentId w16cid:paraId="18A7B156" w16cid:durableId="1D9B1147"/>
  <w16cid:commentId w16cid:paraId="2BD53AC6" w16cid:durableId="1D9B1195"/>
  <w16cid:commentId w16cid:paraId="46260800" w16cid:durableId="1D9B1269"/>
  <w16cid:commentId w16cid:paraId="74951FFD" w16cid:durableId="1D9B1313"/>
  <w16cid:commentId w16cid:paraId="7BB77D09" w16cid:durableId="1D9B1314"/>
  <w16cid:commentId w16cid:paraId="0D10C4CD" w16cid:durableId="1D9B13DD"/>
  <w16cid:commentId w16cid:paraId="12F65490" w16cid:durableId="1D9B142B"/>
  <w16cid:commentId w16cid:paraId="7B290838" w16cid:durableId="1D9B14B6"/>
  <w16cid:commentId w16cid:paraId="150DCB10" w16cid:durableId="1D9B15A0"/>
  <w16cid:commentId w16cid:paraId="31EB70FE" w16cid:durableId="1D9B15A2"/>
  <w16cid:commentId w16cid:paraId="03EA6847" w16cid:durableId="1D9B16B7"/>
  <w16cid:commentId w16cid:paraId="26D91E98" w16cid:durableId="1D9B20ED"/>
  <w16cid:commentId w16cid:paraId="5A7443EF" w16cid:durableId="1D9B181F"/>
  <w16cid:commentId w16cid:paraId="3ED4B7D6" w16cid:durableId="1D9B0C24"/>
  <w16cid:commentId w16cid:paraId="7803726A" w16cid:durableId="1D9B26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5A0DA" w14:textId="77777777" w:rsidR="00A33B9D" w:rsidRDefault="00A33B9D" w:rsidP="009F7A0F">
      <w:pPr>
        <w:spacing w:after="0" w:line="240" w:lineRule="auto"/>
      </w:pPr>
      <w:r>
        <w:separator/>
      </w:r>
    </w:p>
  </w:endnote>
  <w:endnote w:type="continuationSeparator" w:id="0">
    <w:p w14:paraId="5B9F69A6" w14:textId="77777777" w:rsidR="00A33B9D" w:rsidRDefault="00A33B9D" w:rsidP="009F7A0F">
      <w:pPr>
        <w:spacing w:after="0" w:line="240" w:lineRule="auto"/>
      </w:pPr>
      <w:r>
        <w:continuationSeparator/>
      </w:r>
    </w:p>
  </w:endnote>
  <w:endnote w:type="continuationNotice" w:id="1">
    <w:p w14:paraId="0B394749" w14:textId="77777777" w:rsidR="00A33B9D" w:rsidRDefault="00A33B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5D53F" w14:textId="77777777" w:rsidR="00A33B9D" w:rsidRDefault="00A33B9D" w:rsidP="009F7A0F">
      <w:pPr>
        <w:spacing w:after="0" w:line="240" w:lineRule="auto"/>
      </w:pPr>
      <w:r>
        <w:separator/>
      </w:r>
    </w:p>
  </w:footnote>
  <w:footnote w:type="continuationSeparator" w:id="0">
    <w:p w14:paraId="1F7C137E" w14:textId="77777777" w:rsidR="00A33B9D" w:rsidRDefault="00A33B9D" w:rsidP="009F7A0F">
      <w:pPr>
        <w:spacing w:after="0" w:line="240" w:lineRule="auto"/>
      </w:pPr>
      <w:r>
        <w:continuationSeparator/>
      </w:r>
    </w:p>
  </w:footnote>
  <w:footnote w:type="continuationNotice" w:id="1">
    <w:p w14:paraId="29FEFCCC" w14:textId="77777777" w:rsidR="00A33B9D" w:rsidRDefault="00A33B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EACBA" w14:textId="77777777" w:rsidR="00A33B9D" w:rsidRDefault="00A33B9D" w:rsidP="009F7A0F">
    <w:pPr>
      <w:jc w:val="right"/>
    </w:pPr>
    <w:r>
      <w:t>Daniel Albuquerque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te, Matthew J">
    <w15:presenceInfo w15:providerId="None" w15:userId="Tate, Matthew J"/>
  </w15:person>
  <w15:person w15:author="Daniel Albuquerque">
    <w15:presenceInfo w15:providerId="None" w15:userId="Daniel Albuquerq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6C7"/>
    <w:rsid w:val="00000C7A"/>
    <w:rsid w:val="00001497"/>
    <w:rsid w:val="000017F1"/>
    <w:rsid w:val="000019D9"/>
    <w:rsid w:val="000062B6"/>
    <w:rsid w:val="00007626"/>
    <w:rsid w:val="00007F90"/>
    <w:rsid w:val="0001008B"/>
    <w:rsid w:val="0001451F"/>
    <w:rsid w:val="000158F7"/>
    <w:rsid w:val="00020565"/>
    <w:rsid w:val="00020C0B"/>
    <w:rsid w:val="00023BF9"/>
    <w:rsid w:val="00031409"/>
    <w:rsid w:val="0004062B"/>
    <w:rsid w:val="0004087D"/>
    <w:rsid w:val="00042E37"/>
    <w:rsid w:val="000444C4"/>
    <w:rsid w:val="00044FF5"/>
    <w:rsid w:val="00045C77"/>
    <w:rsid w:val="000509FF"/>
    <w:rsid w:val="000669B2"/>
    <w:rsid w:val="000732F7"/>
    <w:rsid w:val="00084F9A"/>
    <w:rsid w:val="000853D5"/>
    <w:rsid w:val="000907A5"/>
    <w:rsid w:val="000914F0"/>
    <w:rsid w:val="00092237"/>
    <w:rsid w:val="000962F4"/>
    <w:rsid w:val="000A21CD"/>
    <w:rsid w:val="000A2DC0"/>
    <w:rsid w:val="000A33DB"/>
    <w:rsid w:val="000A4BB1"/>
    <w:rsid w:val="000B276A"/>
    <w:rsid w:val="000B4A85"/>
    <w:rsid w:val="000B6B05"/>
    <w:rsid w:val="000B7B84"/>
    <w:rsid w:val="000C3559"/>
    <w:rsid w:val="000C4805"/>
    <w:rsid w:val="000C5561"/>
    <w:rsid w:val="000E231F"/>
    <w:rsid w:val="000E45CB"/>
    <w:rsid w:val="000E5888"/>
    <w:rsid w:val="000F18A3"/>
    <w:rsid w:val="000F2307"/>
    <w:rsid w:val="000F51D3"/>
    <w:rsid w:val="0010585A"/>
    <w:rsid w:val="001124C3"/>
    <w:rsid w:val="00115FD8"/>
    <w:rsid w:val="001239CA"/>
    <w:rsid w:val="001263C3"/>
    <w:rsid w:val="001300F3"/>
    <w:rsid w:val="00133B5A"/>
    <w:rsid w:val="00134723"/>
    <w:rsid w:val="00135CDD"/>
    <w:rsid w:val="0013603C"/>
    <w:rsid w:val="00142AA5"/>
    <w:rsid w:val="001445F9"/>
    <w:rsid w:val="001448D4"/>
    <w:rsid w:val="001463AA"/>
    <w:rsid w:val="00160306"/>
    <w:rsid w:val="00166D96"/>
    <w:rsid w:val="00167084"/>
    <w:rsid w:val="00177EF5"/>
    <w:rsid w:val="0018114C"/>
    <w:rsid w:val="001A21E7"/>
    <w:rsid w:val="001A5AC5"/>
    <w:rsid w:val="001A5D41"/>
    <w:rsid w:val="001A6CDF"/>
    <w:rsid w:val="001B367C"/>
    <w:rsid w:val="001B380C"/>
    <w:rsid w:val="001B6653"/>
    <w:rsid w:val="001B6965"/>
    <w:rsid w:val="001B774F"/>
    <w:rsid w:val="001B7D4C"/>
    <w:rsid w:val="001C1BD0"/>
    <w:rsid w:val="001C2E6C"/>
    <w:rsid w:val="001D6423"/>
    <w:rsid w:val="001D7E25"/>
    <w:rsid w:val="001E04B4"/>
    <w:rsid w:val="001E0D80"/>
    <w:rsid w:val="001F0F6A"/>
    <w:rsid w:val="001F4B8F"/>
    <w:rsid w:val="001F5304"/>
    <w:rsid w:val="00200AA6"/>
    <w:rsid w:val="002038CA"/>
    <w:rsid w:val="0020782A"/>
    <w:rsid w:val="00217E8C"/>
    <w:rsid w:val="00226E3F"/>
    <w:rsid w:val="00231ECA"/>
    <w:rsid w:val="00232F70"/>
    <w:rsid w:val="002511E1"/>
    <w:rsid w:val="002607EC"/>
    <w:rsid w:val="002627DD"/>
    <w:rsid w:val="002806A5"/>
    <w:rsid w:val="00292144"/>
    <w:rsid w:val="0029372B"/>
    <w:rsid w:val="00295AFE"/>
    <w:rsid w:val="002A1FEA"/>
    <w:rsid w:val="002B1946"/>
    <w:rsid w:val="002B3792"/>
    <w:rsid w:val="002B7449"/>
    <w:rsid w:val="002C59F2"/>
    <w:rsid w:val="002D03E8"/>
    <w:rsid w:val="002D0A47"/>
    <w:rsid w:val="002D1513"/>
    <w:rsid w:val="002D3994"/>
    <w:rsid w:val="002D71DC"/>
    <w:rsid w:val="002E6909"/>
    <w:rsid w:val="002F4367"/>
    <w:rsid w:val="002F4994"/>
    <w:rsid w:val="002F70CD"/>
    <w:rsid w:val="003027AA"/>
    <w:rsid w:val="00305CEF"/>
    <w:rsid w:val="0031262E"/>
    <w:rsid w:val="00312BDA"/>
    <w:rsid w:val="003204C8"/>
    <w:rsid w:val="0032098C"/>
    <w:rsid w:val="00321F4F"/>
    <w:rsid w:val="003226F0"/>
    <w:rsid w:val="00324D25"/>
    <w:rsid w:val="0032542B"/>
    <w:rsid w:val="0032566F"/>
    <w:rsid w:val="00326D33"/>
    <w:rsid w:val="003272B9"/>
    <w:rsid w:val="00333986"/>
    <w:rsid w:val="00335A4F"/>
    <w:rsid w:val="00336211"/>
    <w:rsid w:val="0034090F"/>
    <w:rsid w:val="003450C7"/>
    <w:rsid w:val="003553DD"/>
    <w:rsid w:val="00356703"/>
    <w:rsid w:val="003664D3"/>
    <w:rsid w:val="00371B12"/>
    <w:rsid w:val="00375C99"/>
    <w:rsid w:val="00382F5F"/>
    <w:rsid w:val="003830BB"/>
    <w:rsid w:val="00386CBC"/>
    <w:rsid w:val="00392D1A"/>
    <w:rsid w:val="00394DC2"/>
    <w:rsid w:val="003B01F3"/>
    <w:rsid w:val="003B1685"/>
    <w:rsid w:val="003B18E5"/>
    <w:rsid w:val="003B288E"/>
    <w:rsid w:val="003B7E00"/>
    <w:rsid w:val="003C7ADE"/>
    <w:rsid w:val="003D2B0A"/>
    <w:rsid w:val="003D32F1"/>
    <w:rsid w:val="003D3E6F"/>
    <w:rsid w:val="003D4829"/>
    <w:rsid w:val="003D53B5"/>
    <w:rsid w:val="003D6102"/>
    <w:rsid w:val="003D6EBA"/>
    <w:rsid w:val="003E2091"/>
    <w:rsid w:val="003E333F"/>
    <w:rsid w:val="003E3415"/>
    <w:rsid w:val="003F29FD"/>
    <w:rsid w:val="003F38CB"/>
    <w:rsid w:val="00402A72"/>
    <w:rsid w:val="00402B26"/>
    <w:rsid w:val="00407C86"/>
    <w:rsid w:val="00413A15"/>
    <w:rsid w:val="004141E0"/>
    <w:rsid w:val="00420863"/>
    <w:rsid w:val="004442E0"/>
    <w:rsid w:val="004454A0"/>
    <w:rsid w:val="00445BC0"/>
    <w:rsid w:val="004561BB"/>
    <w:rsid w:val="0045627D"/>
    <w:rsid w:val="00470BF5"/>
    <w:rsid w:val="00474FF6"/>
    <w:rsid w:val="00477027"/>
    <w:rsid w:val="004866D0"/>
    <w:rsid w:val="00495E77"/>
    <w:rsid w:val="004A0FEC"/>
    <w:rsid w:val="004A3C80"/>
    <w:rsid w:val="004A5561"/>
    <w:rsid w:val="004A7DE4"/>
    <w:rsid w:val="004B141E"/>
    <w:rsid w:val="004B37AA"/>
    <w:rsid w:val="004B5745"/>
    <w:rsid w:val="004B5789"/>
    <w:rsid w:val="004C7323"/>
    <w:rsid w:val="004C7AC2"/>
    <w:rsid w:val="004D23D6"/>
    <w:rsid w:val="004D2730"/>
    <w:rsid w:val="004D5F5D"/>
    <w:rsid w:val="004D7764"/>
    <w:rsid w:val="004D7DDC"/>
    <w:rsid w:val="004E3EEC"/>
    <w:rsid w:val="004F1986"/>
    <w:rsid w:val="004F5714"/>
    <w:rsid w:val="00502FC3"/>
    <w:rsid w:val="00505B42"/>
    <w:rsid w:val="00512B66"/>
    <w:rsid w:val="00513DC3"/>
    <w:rsid w:val="005163C0"/>
    <w:rsid w:val="005239AA"/>
    <w:rsid w:val="00524920"/>
    <w:rsid w:val="00524D19"/>
    <w:rsid w:val="00530AF4"/>
    <w:rsid w:val="00534BEA"/>
    <w:rsid w:val="00534DF1"/>
    <w:rsid w:val="005357A0"/>
    <w:rsid w:val="0054469F"/>
    <w:rsid w:val="005559E1"/>
    <w:rsid w:val="00556629"/>
    <w:rsid w:val="00562B6A"/>
    <w:rsid w:val="005642F7"/>
    <w:rsid w:val="005727B2"/>
    <w:rsid w:val="00574D22"/>
    <w:rsid w:val="00576EE5"/>
    <w:rsid w:val="00583561"/>
    <w:rsid w:val="00584294"/>
    <w:rsid w:val="005868BB"/>
    <w:rsid w:val="00592862"/>
    <w:rsid w:val="0059306D"/>
    <w:rsid w:val="00594DC2"/>
    <w:rsid w:val="00597FEE"/>
    <w:rsid w:val="005A1043"/>
    <w:rsid w:val="005B7021"/>
    <w:rsid w:val="005C06A6"/>
    <w:rsid w:val="005C3ACF"/>
    <w:rsid w:val="005D4C3B"/>
    <w:rsid w:val="005D4F9D"/>
    <w:rsid w:val="005E0CFB"/>
    <w:rsid w:val="005E46C1"/>
    <w:rsid w:val="005F02D0"/>
    <w:rsid w:val="00602860"/>
    <w:rsid w:val="00607893"/>
    <w:rsid w:val="00615A54"/>
    <w:rsid w:val="00622661"/>
    <w:rsid w:val="00625CD7"/>
    <w:rsid w:val="006315F7"/>
    <w:rsid w:val="0063347C"/>
    <w:rsid w:val="00634414"/>
    <w:rsid w:val="00635A59"/>
    <w:rsid w:val="00636CDE"/>
    <w:rsid w:val="0064419D"/>
    <w:rsid w:val="00644C18"/>
    <w:rsid w:val="00651DF7"/>
    <w:rsid w:val="00652C09"/>
    <w:rsid w:val="006627DB"/>
    <w:rsid w:val="006628C6"/>
    <w:rsid w:val="006645CA"/>
    <w:rsid w:val="006667EA"/>
    <w:rsid w:val="00667278"/>
    <w:rsid w:val="00685432"/>
    <w:rsid w:val="00694AD7"/>
    <w:rsid w:val="00694CC0"/>
    <w:rsid w:val="006A7F4D"/>
    <w:rsid w:val="006B2A8B"/>
    <w:rsid w:val="006B6E5D"/>
    <w:rsid w:val="006C3B5E"/>
    <w:rsid w:val="006C5C88"/>
    <w:rsid w:val="006D4E6C"/>
    <w:rsid w:val="006D5F1A"/>
    <w:rsid w:val="006D7600"/>
    <w:rsid w:val="006E3C33"/>
    <w:rsid w:val="006E445D"/>
    <w:rsid w:val="006F031F"/>
    <w:rsid w:val="006F6196"/>
    <w:rsid w:val="00715DF3"/>
    <w:rsid w:val="007341EE"/>
    <w:rsid w:val="00742540"/>
    <w:rsid w:val="0074518E"/>
    <w:rsid w:val="00754A90"/>
    <w:rsid w:val="00756C73"/>
    <w:rsid w:val="00760110"/>
    <w:rsid w:val="00764BE6"/>
    <w:rsid w:val="00765600"/>
    <w:rsid w:val="00770F24"/>
    <w:rsid w:val="00772423"/>
    <w:rsid w:val="007760E7"/>
    <w:rsid w:val="007826FD"/>
    <w:rsid w:val="00790493"/>
    <w:rsid w:val="0079054A"/>
    <w:rsid w:val="00791337"/>
    <w:rsid w:val="00796EA2"/>
    <w:rsid w:val="007A110D"/>
    <w:rsid w:val="007A4A52"/>
    <w:rsid w:val="007A6492"/>
    <w:rsid w:val="007A6CBC"/>
    <w:rsid w:val="007B2133"/>
    <w:rsid w:val="007B6153"/>
    <w:rsid w:val="007B62A1"/>
    <w:rsid w:val="007B6AED"/>
    <w:rsid w:val="007B72BE"/>
    <w:rsid w:val="007C4870"/>
    <w:rsid w:val="007D0EE8"/>
    <w:rsid w:val="007E3AF8"/>
    <w:rsid w:val="007F1445"/>
    <w:rsid w:val="007F18F7"/>
    <w:rsid w:val="007F3829"/>
    <w:rsid w:val="007F65B3"/>
    <w:rsid w:val="00803B37"/>
    <w:rsid w:val="00806F67"/>
    <w:rsid w:val="00807415"/>
    <w:rsid w:val="00815EE8"/>
    <w:rsid w:val="00820815"/>
    <w:rsid w:val="008263A1"/>
    <w:rsid w:val="008336FE"/>
    <w:rsid w:val="008353C9"/>
    <w:rsid w:val="008364D0"/>
    <w:rsid w:val="00851759"/>
    <w:rsid w:val="0086068E"/>
    <w:rsid w:val="0086197D"/>
    <w:rsid w:val="00862D1E"/>
    <w:rsid w:val="00863541"/>
    <w:rsid w:val="008711FB"/>
    <w:rsid w:val="0087237E"/>
    <w:rsid w:val="008749DB"/>
    <w:rsid w:val="00875053"/>
    <w:rsid w:val="00881E92"/>
    <w:rsid w:val="008914BE"/>
    <w:rsid w:val="0089282A"/>
    <w:rsid w:val="0089573E"/>
    <w:rsid w:val="00897183"/>
    <w:rsid w:val="0089758E"/>
    <w:rsid w:val="008A003F"/>
    <w:rsid w:val="008B0790"/>
    <w:rsid w:val="008B0F2A"/>
    <w:rsid w:val="008B2DBC"/>
    <w:rsid w:val="008B5A4F"/>
    <w:rsid w:val="008B6811"/>
    <w:rsid w:val="008C150C"/>
    <w:rsid w:val="008C2776"/>
    <w:rsid w:val="008C4523"/>
    <w:rsid w:val="008C5637"/>
    <w:rsid w:val="008C59F0"/>
    <w:rsid w:val="008D4BFA"/>
    <w:rsid w:val="008E3B08"/>
    <w:rsid w:val="008E5A5A"/>
    <w:rsid w:val="008E71C9"/>
    <w:rsid w:val="008F036A"/>
    <w:rsid w:val="008F13BE"/>
    <w:rsid w:val="008F2678"/>
    <w:rsid w:val="008F3A15"/>
    <w:rsid w:val="008F4C60"/>
    <w:rsid w:val="00900B4C"/>
    <w:rsid w:val="0090485C"/>
    <w:rsid w:val="0090652A"/>
    <w:rsid w:val="00906719"/>
    <w:rsid w:val="00907D4D"/>
    <w:rsid w:val="009107D6"/>
    <w:rsid w:val="0091351C"/>
    <w:rsid w:val="00917568"/>
    <w:rsid w:val="00917B34"/>
    <w:rsid w:val="00920E49"/>
    <w:rsid w:val="00923755"/>
    <w:rsid w:val="0092425A"/>
    <w:rsid w:val="0092489B"/>
    <w:rsid w:val="00926D2E"/>
    <w:rsid w:val="009318AB"/>
    <w:rsid w:val="00935868"/>
    <w:rsid w:val="00935C39"/>
    <w:rsid w:val="00935C5E"/>
    <w:rsid w:val="009413E8"/>
    <w:rsid w:val="00942814"/>
    <w:rsid w:val="00945161"/>
    <w:rsid w:val="00950D65"/>
    <w:rsid w:val="00955354"/>
    <w:rsid w:val="00964B58"/>
    <w:rsid w:val="00965019"/>
    <w:rsid w:val="009701A8"/>
    <w:rsid w:val="0097440A"/>
    <w:rsid w:val="00976CF7"/>
    <w:rsid w:val="0098115A"/>
    <w:rsid w:val="0098252A"/>
    <w:rsid w:val="00984C79"/>
    <w:rsid w:val="00985556"/>
    <w:rsid w:val="0098771B"/>
    <w:rsid w:val="00994AE6"/>
    <w:rsid w:val="009951C6"/>
    <w:rsid w:val="009A0550"/>
    <w:rsid w:val="009A3279"/>
    <w:rsid w:val="009A5395"/>
    <w:rsid w:val="009B3360"/>
    <w:rsid w:val="009B7595"/>
    <w:rsid w:val="009C0A0C"/>
    <w:rsid w:val="009C676C"/>
    <w:rsid w:val="009D0CA5"/>
    <w:rsid w:val="009D516C"/>
    <w:rsid w:val="009D527A"/>
    <w:rsid w:val="009E25A1"/>
    <w:rsid w:val="009E3530"/>
    <w:rsid w:val="009E4329"/>
    <w:rsid w:val="009F27FA"/>
    <w:rsid w:val="009F3679"/>
    <w:rsid w:val="009F5D8C"/>
    <w:rsid w:val="009F6185"/>
    <w:rsid w:val="009F70FB"/>
    <w:rsid w:val="009F7A0F"/>
    <w:rsid w:val="00A015FB"/>
    <w:rsid w:val="00A112A4"/>
    <w:rsid w:val="00A13832"/>
    <w:rsid w:val="00A14CB8"/>
    <w:rsid w:val="00A16ACD"/>
    <w:rsid w:val="00A17ED3"/>
    <w:rsid w:val="00A21FA3"/>
    <w:rsid w:val="00A223DA"/>
    <w:rsid w:val="00A33B9D"/>
    <w:rsid w:val="00A357BC"/>
    <w:rsid w:val="00A35E17"/>
    <w:rsid w:val="00A40ADE"/>
    <w:rsid w:val="00A4502A"/>
    <w:rsid w:val="00A50450"/>
    <w:rsid w:val="00A50A89"/>
    <w:rsid w:val="00A57964"/>
    <w:rsid w:val="00A601CA"/>
    <w:rsid w:val="00A60EDC"/>
    <w:rsid w:val="00A6279B"/>
    <w:rsid w:val="00A64910"/>
    <w:rsid w:val="00A65A20"/>
    <w:rsid w:val="00A83474"/>
    <w:rsid w:val="00A83671"/>
    <w:rsid w:val="00A84E9A"/>
    <w:rsid w:val="00A90847"/>
    <w:rsid w:val="00A92591"/>
    <w:rsid w:val="00A92C6F"/>
    <w:rsid w:val="00AB2B9D"/>
    <w:rsid w:val="00AB2EE9"/>
    <w:rsid w:val="00AB4D7B"/>
    <w:rsid w:val="00AC6D0D"/>
    <w:rsid w:val="00AC7FDB"/>
    <w:rsid w:val="00AD0FC6"/>
    <w:rsid w:val="00AD484E"/>
    <w:rsid w:val="00AE4736"/>
    <w:rsid w:val="00AF0CE2"/>
    <w:rsid w:val="00AF33FC"/>
    <w:rsid w:val="00AF44FE"/>
    <w:rsid w:val="00AF70FE"/>
    <w:rsid w:val="00B0311F"/>
    <w:rsid w:val="00B10EE6"/>
    <w:rsid w:val="00B13103"/>
    <w:rsid w:val="00B150FE"/>
    <w:rsid w:val="00B21B97"/>
    <w:rsid w:val="00B21CDC"/>
    <w:rsid w:val="00B23537"/>
    <w:rsid w:val="00B3018D"/>
    <w:rsid w:val="00B35F4E"/>
    <w:rsid w:val="00B403A1"/>
    <w:rsid w:val="00B47DB5"/>
    <w:rsid w:val="00B508BC"/>
    <w:rsid w:val="00B5604C"/>
    <w:rsid w:val="00B56295"/>
    <w:rsid w:val="00B56FDD"/>
    <w:rsid w:val="00B65E82"/>
    <w:rsid w:val="00B6680D"/>
    <w:rsid w:val="00B7155B"/>
    <w:rsid w:val="00B72D90"/>
    <w:rsid w:val="00B77DA4"/>
    <w:rsid w:val="00B804A5"/>
    <w:rsid w:val="00B84390"/>
    <w:rsid w:val="00B904ED"/>
    <w:rsid w:val="00B91094"/>
    <w:rsid w:val="00B96291"/>
    <w:rsid w:val="00BA1733"/>
    <w:rsid w:val="00BA3B88"/>
    <w:rsid w:val="00BA5388"/>
    <w:rsid w:val="00BA60CD"/>
    <w:rsid w:val="00BB676C"/>
    <w:rsid w:val="00BB6FCC"/>
    <w:rsid w:val="00BC2962"/>
    <w:rsid w:val="00BC3077"/>
    <w:rsid w:val="00BC365A"/>
    <w:rsid w:val="00BC7D07"/>
    <w:rsid w:val="00BD4F33"/>
    <w:rsid w:val="00BD580E"/>
    <w:rsid w:val="00BD5954"/>
    <w:rsid w:val="00BE002F"/>
    <w:rsid w:val="00BE2FE9"/>
    <w:rsid w:val="00BE4B96"/>
    <w:rsid w:val="00BF2372"/>
    <w:rsid w:val="00BF50E9"/>
    <w:rsid w:val="00BF7ABE"/>
    <w:rsid w:val="00C00689"/>
    <w:rsid w:val="00C0365C"/>
    <w:rsid w:val="00C10A0C"/>
    <w:rsid w:val="00C14AFB"/>
    <w:rsid w:val="00C15E7F"/>
    <w:rsid w:val="00C17F37"/>
    <w:rsid w:val="00C278BB"/>
    <w:rsid w:val="00C45A95"/>
    <w:rsid w:val="00C5001E"/>
    <w:rsid w:val="00C638C8"/>
    <w:rsid w:val="00C64A24"/>
    <w:rsid w:val="00C73FC1"/>
    <w:rsid w:val="00C755FD"/>
    <w:rsid w:val="00C765D8"/>
    <w:rsid w:val="00C765E9"/>
    <w:rsid w:val="00C82BEC"/>
    <w:rsid w:val="00C86954"/>
    <w:rsid w:val="00C90A79"/>
    <w:rsid w:val="00C91BEB"/>
    <w:rsid w:val="00C935FC"/>
    <w:rsid w:val="00C9692C"/>
    <w:rsid w:val="00CA2F82"/>
    <w:rsid w:val="00CA5CAA"/>
    <w:rsid w:val="00CA7EBA"/>
    <w:rsid w:val="00CB23AF"/>
    <w:rsid w:val="00CB2B59"/>
    <w:rsid w:val="00CB2E4D"/>
    <w:rsid w:val="00CB7761"/>
    <w:rsid w:val="00CC1839"/>
    <w:rsid w:val="00CC3297"/>
    <w:rsid w:val="00CC363B"/>
    <w:rsid w:val="00CD6247"/>
    <w:rsid w:val="00CD6B33"/>
    <w:rsid w:val="00CE138C"/>
    <w:rsid w:val="00CE1CFE"/>
    <w:rsid w:val="00CE4F1B"/>
    <w:rsid w:val="00CE5F84"/>
    <w:rsid w:val="00CE7AE6"/>
    <w:rsid w:val="00CF653B"/>
    <w:rsid w:val="00CF6B2F"/>
    <w:rsid w:val="00D0139E"/>
    <w:rsid w:val="00D03D0A"/>
    <w:rsid w:val="00D11B39"/>
    <w:rsid w:val="00D175CF"/>
    <w:rsid w:val="00D211BF"/>
    <w:rsid w:val="00D23FDD"/>
    <w:rsid w:val="00D251A9"/>
    <w:rsid w:val="00D2680F"/>
    <w:rsid w:val="00D269CA"/>
    <w:rsid w:val="00D26C6F"/>
    <w:rsid w:val="00D27D78"/>
    <w:rsid w:val="00D337ED"/>
    <w:rsid w:val="00D37475"/>
    <w:rsid w:val="00D549DD"/>
    <w:rsid w:val="00D66852"/>
    <w:rsid w:val="00D76760"/>
    <w:rsid w:val="00D77F2A"/>
    <w:rsid w:val="00D816E2"/>
    <w:rsid w:val="00D81EEC"/>
    <w:rsid w:val="00D8442B"/>
    <w:rsid w:val="00D915C2"/>
    <w:rsid w:val="00DA28C7"/>
    <w:rsid w:val="00DA4992"/>
    <w:rsid w:val="00DA5273"/>
    <w:rsid w:val="00DA6D16"/>
    <w:rsid w:val="00DA71D9"/>
    <w:rsid w:val="00DB451C"/>
    <w:rsid w:val="00DC0891"/>
    <w:rsid w:val="00DC0AA7"/>
    <w:rsid w:val="00DC1340"/>
    <w:rsid w:val="00DC46F8"/>
    <w:rsid w:val="00DC5F4D"/>
    <w:rsid w:val="00DC7A11"/>
    <w:rsid w:val="00DD7660"/>
    <w:rsid w:val="00DD7CFD"/>
    <w:rsid w:val="00DE0485"/>
    <w:rsid w:val="00DE0749"/>
    <w:rsid w:val="00DE1FC6"/>
    <w:rsid w:val="00DE5FAE"/>
    <w:rsid w:val="00DE60F6"/>
    <w:rsid w:val="00DF3FD2"/>
    <w:rsid w:val="00DF5B66"/>
    <w:rsid w:val="00DF60A4"/>
    <w:rsid w:val="00E044EA"/>
    <w:rsid w:val="00E06E5A"/>
    <w:rsid w:val="00E10EB3"/>
    <w:rsid w:val="00E12843"/>
    <w:rsid w:val="00E14058"/>
    <w:rsid w:val="00E2659B"/>
    <w:rsid w:val="00E30983"/>
    <w:rsid w:val="00E324DA"/>
    <w:rsid w:val="00E325E0"/>
    <w:rsid w:val="00E37011"/>
    <w:rsid w:val="00E40B6B"/>
    <w:rsid w:val="00E423C9"/>
    <w:rsid w:val="00E42A60"/>
    <w:rsid w:val="00E46CCD"/>
    <w:rsid w:val="00E508DC"/>
    <w:rsid w:val="00E513C7"/>
    <w:rsid w:val="00E566E3"/>
    <w:rsid w:val="00E56CAC"/>
    <w:rsid w:val="00E6023F"/>
    <w:rsid w:val="00E63BF3"/>
    <w:rsid w:val="00E72479"/>
    <w:rsid w:val="00E73A7B"/>
    <w:rsid w:val="00E76128"/>
    <w:rsid w:val="00E80DA7"/>
    <w:rsid w:val="00E822FE"/>
    <w:rsid w:val="00E8347E"/>
    <w:rsid w:val="00E854F5"/>
    <w:rsid w:val="00E86647"/>
    <w:rsid w:val="00E86D34"/>
    <w:rsid w:val="00E86E92"/>
    <w:rsid w:val="00E93122"/>
    <w:rsid w:val="00E95A3C"/>
    <w:rsid w:val="00EA63FD"/>
    <w:rsid w:val="00EB0CF3"/>
    <w:rsid w:val="00EB3064"/>
    <w:rsid w:val="00EB5698"/>
    <w:rsid w:val="00EB7489"/>
    <w:rsid w:val="00EC09EE"/>
    <w:rsid w:val="00EC49AA"/>
    <w:rsid w:val="00ED24BF"/>
    <w:rsid w:val="00ED2B14"/>
    <w:rsid w:val="00ED5022"/>
    <w:rsid w:val="00ED732D"/>
    <w:rsid w:val="00EE3DF2"/>
    <w:rsid w:val="00EF5091"/>
    <w:rsid w:val="00EF6F2E"/>
    <w:rsid w:val="00F0329F"/>
    <w:rsid w:val="00F0369B"/>
    <w:rsid w:val="00F05F74"/>
    <w:rsid w:val="00F06AA4"/>
    <w:rsid w:val="00F07523"/>
    <w:rsid w:val="00F07613"/>
    <w:rsid w:val="00F076F6"/>
    <w:rsid w:val="00F119CF"/>
    <w:rsid w:val="00F14FBD"/>
    <w:rsid w:val="00F15B8B"/>
    <w:rsid w:val="00F175F2"/>
    <w:rsid w:val="00F20AA1"/>
    <w:rsid w:val="00F24CDD"/>
    <w:rsid w:val="00F27B48"/>
    <w:rsid w:val="00F3078D"/>
    <w:rsid w:val="00F35C41"/>
    <w:rsid w:val="00F4145E"/>
    <w:rsid w:val="00F42656"/>
    <w:rsid w:val="00F44BDF"/>
    <w:rsid w:val="00F4715F"/>
    <w:rsid w:val="00F5033D"/>
    <w:rsid w:val="00F50778"/>
    <w:rsid w:val="00F5267E"/>
    <w:rsid w:val="00F540E5"/>
    <w:rsid w:val="00F54BCF"/>
    <w:rsid w:val="00F556C7"/>
    <w:rsid w:val="00F574D9"/>
    <w:rsid w:val="00F67260"/>
    <w:rsid w:val="00F70CAA"/>
    <w:rsid w:val="00F76CA3"/>
    <w:rsid w:val="00F76EA2"/>
    <w:rsid w:val="00F806DD"/>
    <w:rsid w:val="00F84396"/>
    <w:rsid w:val="00FA114C"/>
    <w:rsid w:val="00FA365C"/>
    <w:rsid w:val="00FA3BA9"/>
    <w:rsid w:val="00FA5D56"/>
    <w:rsid w:val="00FA7B62"/>
    <w:rsid w:val="00FB0011"/>
    <w:rsid w:val="00FB2361"/>
    <w:rsid w:val="00FB4CA6"/>
    <w:rsid w:val="00FB5629"/>
    <w:rsid w:val="00FB6BF1"/>
    <w:rsid w:val="00FC3139"/>
    <w:rsid w:val="00FC3F4A"/>
    <w:rsid w:val="00FC7056"/>
    <w:rsid w:val="00FD4165"/>
    <w:rsid w:val="00FE0CA8"/>
    <w:rsid w:val="00FE209B"/>
    <w:rsid w:val="00FE40D3"/>
    <w:rsid w:val="00FF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9966F"/>
  <w15:chartTrackingRefBased/>
  <w15:docId w15:val="{B8CF3944-3C72-4E16-94BC-0E24D531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6C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F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C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F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A0F"/>
  </w:style>
  <w:style w:type="paragraph" w:styleId="Footer">
    <w:name w:val="footer"/>
    <w:basedOn w:val="Normal"/>
    <w:link w:val="FooterChar"/>
    <w:uiPriority w:val="99"/>
    <w:unhideWhenUsed/>
    <w:rsid w:val="009F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A0F"/>
  </w:style>
  <w:style w:type="character" w:styleId="BookTitle">
    <w:name w:val="Book Title"/>
    <w:basedOn w:val="DefaultParagraphFont"/>
    <w:uiPriority w:val="33"/>
    <w:qFormat/>
    <w:rsid w:val="004D7DDC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2D0A47"/>
    <w:rPr>
      <w:b/>
      <w:bCs/>
      <w:smallCaps/>
      <w:color w:val="4472C4" w:themeColor="accent1"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B56FDD"/>
  </w:style>
  <w:style w:type="paragraph" w:styleId="EndnoteText">
    <w:name w:val="endnote text"/>
    <w:basedOn w:val="Normal"/>
    <w:link w:val="EndnoteTextChar"/>
    <w:uiPriority w:val="99"/>
    <w:semiHidden/>
    <w:unhideWhenUsed/>
    <w:rsid w:val="00AC7FD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7FD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7FDB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AC7F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51D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1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AF0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C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C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C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Hub03</b:Tag>
    <b:SourceType>InternetSite</b:SourceType>
    <b:Guid>{DD4EA9B7-4B30-4E4C-BCC1-17AE88531812}</b:Guid>
    <b:Author>
      <b:Author>
        <b:NameList xmlns:msxsl="urn:schemas-microsoft-com:xslt" xmlns:b="http://schemas.openxmlformats.org/officeDocument/2006/bibliography">
          <b:Person>
            <b:Last>Hubing</b:Last>
            <b:First>Todd</b:First>
            <b:Middle>H.</b:Middle>
          </b:Person>
        </b:NameList>
      </b:Author>
    </b:Author>
    <b:Title>PCB EMC design guidelines: a brief annotated list</b:Title>
    <b:InternetSiteTitle/>
    <b:ProductionCompany/>
    <b:Year>2003</b:Year>
    <b:Month/>
    <b:Day/>
    <b:YearAccessed>2017</b:YearAccessed>
    <b:MonthAccessed>10</b:MonthAccessed>
    <b:DayAccessed>24</b:DayAccessed>
    <b:URL>http://scholarsmine.mst.edu/faculty_work/1672</b:URL>
    <b:Version/>
    <b:ShortTitle/>
    <b:StandardNumber/>
    <b:Comments/>
    <b:Medium/>
    <b:DOI/>
    <b:RefOrder>4</b:RefOrder>
  </b:Source>
  <b:Source>
    <b:Tag>Wil17</b:Tag>
    <b:SourceType>ElectronicSource</b:SourceType>
    <b:Guid>{43307F1C-8FC1-4188-B15E-3434812FFBDD}</b:Guid>
    <b:Title>How good PCB design works for IoT</b:Title>
    <b:Year>2017</b:Year>
    <b:Author>
      <b:Author>
        <b:NameList>
          <b:Person>
            <b:Last>Wilson</b:Last>
            <b:First>Richard</b:First>
          </b:Person>
        </b:NameList>
      </b:Author>
    </b:Author>
    <b:ProductionCompany>Electronics Weekly</b:ProductionCompany>
    <b:Publisher>Electronics Weekly</b:Publisher>
    <b:RefOrder>1</b:RefOrder>
  </b:Source>
  <b:Source>
    <b:Tag>Pau16</b:Tag>
    <b:SourceType>BookSection</b:SourceType>
    <b:Guid>{8D0C02A2-1DF5-4FBD-A344-D2C999340449}</b:Guid>
    <b:Title>Power Distribution</b:Title>
    <b:Publisher>McGraw-Hill</b:Publisher>
    <b:Year>2016</b:Year>
    <b:Author>
      <b:Author>
        <b:NameList>
          <b:Person>
            <b:Last>Scherz</b:Last>
            <b:First>Paul</b:First>
          </b:Person>
          <b:Person>
            <b:Last>Monk</b:Last>
            <b:First>Simon</b:First>
          </b:Person>
        </b:NameList>
      </b:Author>
    </b:Author>
    <b:City>New York </b:City>
    <b:BookTitle>Practical Electronics for Inventors, 4th Edition</b:BookTitle>
    <b:RefOrder>5</b:RefOrder>
  </b:Source>
  <b:Source>
    <b:Tag>Wei08</b:Tag>
    <b:SourceType>Patent</b:SourceType>
    <b:Guid>{4FE6DFF5-37F5-4B0D-A861-EDC8E8EDA95D}</b:Guid>
    <b:Title>Flexible circuit board with heat sink</b:Title>
    <b:Year>2008</b:Year>
    <b:Author>
      <b:Inventor>
        <b:NameList>
          <b:Person>
            <b:Last>Han</b:Last>
            <b:First>Wei-kuo</b:First>
          </b:Person>
          <b:Person>
            <b:Last>Tain</b:Last>
            <b:First>Ra-Min</b:First>
          </b:Person>
        </b:NameList>
      </b:Inventor>
    </b:Author>
    <b:Month>October</b:Month>
    <b:Day>28</b:Day>
    <b:CountryRegion>United States</b:CountryRegion>
    <b:PatentNumber>7443678 B2</b:PatentNumber>
    <b:RefOrder>7</b:RefOrder>
  </b:Source>
  <b:Source>
    <b:Tag>Pat12</b:Tag>
    <b:SourceType>InternetSite</b:SourceType>
    <b:Guid>{E327732F-C016-41AB-A3C4-12D2D3FD638B}</b:Guid>
    <b:Author>
      <b:Author>
        <b:NameList>
          <b:Person>
            <b:Last>Carrier</b:Last>
            <b:First>Patric</b:First>
          </b:Person>
        </b:NameList>
      </b:Author>
    </b:Author>
    <b:Title>What’s The Difference Between Pre-Layout And Post-Layout PCB Simulation?</b:Title>
    <b:ProductionCompany>Electronic Design</b:ProductionCompany>
    <b:Year>2012</b:Year>
    <b:Month>March</b:Month>
    <b:URL>http://www.electronicdesign.com/boards/what-s-difference-between-pre-layout-and-post-layout-pcb-simulation</b:URL>
    <b:DayAccessed>10/23/2017</b:DayAccessed>
    <b:RefOrder>8</b:RefOrder>
  </b:Source>
  <b:Source>
    <b:Tag>Pet16</b:Tag>
    <b:SourceType>InternetSite</b:SourceType>
    <b:Guid>{5CBE3542-CCF2-436E-8DB3-6CDFF1521AA6}</b:Guid>
    <b:Author>
      <b:Author>
        <b:NameList>
          <b:Person>
            <b:Last>Waddell</b:Last>
            <b:First>Pete</b:First>
          </b:Person>
        </b:NameList>
      </b:Author>
    </b:Author>
    <b:Title>Why PCB design has a great future</b:Title>
    <b:ProductionCompany>UP Media Group</b:ProductionCompany>
    <b:Year>2016</b:Year>
    <b:Month>March</b:Month>
    <b:Day>15</b:Day>
    <b:YearAccessed>2017</b:YearAccessed>
    <b:MonthAccessed>October</b:MonthAccessed>
    <b:DayAccessed>23</b:DayAccessed>
    <b:URL>https://www.eetimes.com/document.asp?doc_id=1216268</b:URL>
    <b:RefOrder>9</b:RefOrder>
  </b:Source>
  <b:Source>
    <b:Tag>Fle17</b:Tag>
    <b:SourceType>InternetSite</b:SourceType>
    <b:Guid>{526274A2-AE68-44AF-832A-E11F4DDEDB9C}</b:Guid>
    <b:Title>Flex PCB - (FPCB)</b:Title>
    <b:ProductionCompany>San Francisco Circuits</b:ProductionCompany>
    <b:Year>2017</b:Year>
    <b:Month>June</b:Month>
    <b:Day>19</b:Day>
    <b:YearAccessed>2017</b:YearAccessed>
    <b:MonthAccessed>October</b:MonthAccessed>
    <b:DayAccessed>23</b:DayAccessed>
    <b:URL>https://www.sfcircuits.com/pcb-production-capabilities/flex-pcbs</b:URL>
    <b:RefOrder>6</b:RefOrder>
  </b:Source>
  <b:Source>
    <b:Tag>Ref15</b:Tag>
    <b:SourceType>InternetSite</b:SourceType>
    <b:Guid>{E53E88F9-78B9-41B7-8BF0-A06DED71C5F1}</b:Guid>
    <b:Title>Reference Designer</b:Title>
    <b:Year>2015</b:Year>
    <b:Month>04</b:Month>
    <b:Day>13</b:Day>
    <b:DayAccessed>24</b:DayAccessed>
    <b:URL>http://referencedesigner.com/blog/price-comparison-of-allegro-altium-and-pads/2389/</b:URL>
    <b:ProductionCompany>A Technology Blog</b:ProductionCompany>
    <b:YearAccessed>2017</b:YearAccessed>
    <b:MonthAccessed>October</b:MonthAccessed>
    <b:RefOrder>3</b:RefOrder>
  </b:Source>
  <b:Source>
    <b:Tag>Fra15</b:Tag>
    <b:SourceType>InternetSite</b:SourceType>
    <b:Guid>{1754861E-EF14-4406-A1C3-A7B27028EDFE}</b:Guid>
    <b:Author>
      <b:Author>
        <b:NameList>
          <b:Person>
            <b:Last>Donald</b:Last>
            <b:First>Frank</b:First>
          </b:Person>
        </b:NameList>
      </b:Author>
    </b:Author>
    <b:Title>Top 10 free pcb design software</b:Title>
    <b:ProductionCompany>Gadgettronicx</b:ProductionCompany>
    <b:Year>2015</b:Year>
    <b:Month>June</b:Month>
    <b:Day>4</b:Day>
    <b:YearAccessed>2017</b:YearAccessed>
    <b:MonthAccessed>October</b:MonthAccessed>
    <b:DayAccessed>23</b:DayAccessed>
    <b:URL>http://www.gadgetronicx.com/top-10-free-pcb-design-software/</b:URL>
    <b:RefOrder>2</b:RefOrder>
  </b:Source>
</b:Sources>
</file>

<file path=customXml/itemProps1.xml><?xml version="1.0" encoding="utf-8"?>
<ds:datastoreItem xmlns:ds="http://schemas.openxmlformats.org/officeDocument/2006/customXml" ds:itemID="{20ECECBF-BF85-45C1-B91D-10A36EBAA79C}">
  <ds:schemaRefs>
    <ds:schemaRef ds:uri="http://schemas.openxmlformats.org/officeDocument/2006/bibliography"/>
    <ds:schemaRef ds:uri="urn:schemas-microsoft-com:xsl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Albuquerque</dc:creator>
  <cp:keywords/>
  <dc:description/>
  <cp:lastModifiedBy>Daniel Albuquerque</cp:lastModifiedBy>
  <cp:revision>291</cp:revision>
  <cp:lastPrinted>2017-10-25T19:50:00Z</cp:lastPrinted>
  <dcterms:created xsi:type="dcterms:W3CDTF">2017-10-24T23:14:00Z</dcterms:created>
  <dcterms:modified xsi:type="dcterms:W3CDTF">2017-10-25T20:02:00Z</dcterms:modified>
</cp:coreProperties>
</file>